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【西欧】十全十美奢享版|欧洲屋脊法瑞意深度13天|巴黎圣母院|少女峰|塞纳河游船|卢浮宫|黄金列车行程单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后特别安排乘坐8人小车更加便捷的深度游览罗马，著名的好莱坞电影“罗马假日”电影中的场景如“许愿池”“万神殿”“威尼斯广场”等等景点早已在这部电影后成为了罗马城内的经典圣地。聆听专业中文讲解，追随赫本的罗马。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接下来乘车前往托斯卡纳大区首府佛罗伦萨，晚餐特别安排品尝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晚餐：托斯卡纳T骨牛扒餐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佛罗伦萨-比萨-里窝那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*（入内参观含讲解）在意大利佛罗伦萨的领主广场一角，坐落着被誉为 “文艺复兴艺术宝库” 的乌菲齐美术馆。是意大利最具影响力的美术馆之一，也是世界著名的艺术殿堂它与卢浮宫、大英博物馆并称世界三大艺术博物馆，每年吸引着超过 160 万游客前来朝拜艺术经典。馆内收藏了约 10 万件艺术珍品，涵盖了从 13 世纪到 18 世纪的绘画、雕塑和陶瓷等。这里是文艺复兴巨匠们的作品宝库，波提切利的《维纳斯的诞生》和《春》、达・芬奇的《天使报喜》、米开朗基罗的《圣家族》、拉斐尔的《金丝雀圣母》等名作均陈列于此，每一幅都是艺术史上的璀璨明珠。此外，馆内还展出了拉斐尔等画家的自画像，以及美第奇家族收藏的古罗马时期的雕塑珍品。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里窝那-五渔村-125km-帕尔马（意大利小镇）
                <w:br/>
                早餐后，搭乘*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
                <w:br/>
                沿途安排搭乘当地火车来往于村落之间*（将拜访两个明信片打卡村落）。马纳罗拉的登场永远带着明信片般的震撼：五彩石屋如调色盘般嵌在陡峭崖壁上，阳光为它们镀上金边时，连湛蓝海面都成了这抹亮色的温柔背景板，被誉为 “明信片同款取景地”，是摄影爱好者的天堂。韦尔纳扎是五渔村中最具历史韵味的渔港，港湾里摇曳的彩色渔船，像被打翻的糖果盒，在碧水间漾开涟漪。沿着石板铺就的 Via Roma 主街漫步，两旁的小店飘出青酱与炸海鲜的香气，转角偶遇 1318 年的圣玛格丽塔教堂，八角钟楼在阳光下投下历史的剪影。
                <w:br/>
                     特别安排品尝拉斯佩齐亚中日式料理
                <w:br/>
                后乘车前往帕尔马附近小镇。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晚餐：拉斯佩齐亚中日式料理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小镇-246km-威尼斯-120km维罗纳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维罗纳-396km-琉森(瑞士小镇)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午餐：少女峰雪山午餐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小镇-120km-科尔马-高铁-巴黎(法国)
                <w:br/>
                参考班次：科尔马-巴黎   TGV INOUI 2362  16:45 / 19:05 （按出团通知书为准）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指定时间集中前往搭乘高铁前往法国巴黎，抵达后安排晚餐，晚餐后入住酒店。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特别安排乘船游览塞纳河+船上午餐，它把巴黎分为左岸和右岸，乘塞纳河的游船欣赏两岸，可以看到诸多名胜，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晚餐后入住酒店。
                <w:br/>
                交通：巴士
                <w:br/>
              </w:t>
            </w:r>
          </w:p>
        </w:tc>
        <w:tc>
          <w:tcPr/>
          <w:p>
            <w:pPr>
              <w:pStyle w:val="indent"/>
            </w:pPr>
            <w:r>
              <w:rPr>
                <w:rFonts w:ascii="宋体" w:hAnsi="宋体" w:eastAsia="宋体" w:cs="宋体"/>
                <w:color w:val="000000"/>
                <w:sz w:val="20"/>
                <w:szCs w:val="20"/>
              </w:rPr>
              <w:t xml:space="preserve">早餐：酒店早餐     午餐：塞纳河+船上午餐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晚餐特别安排品尝法国海鲜大餐。入住酒店
                <w:br/>
                交通：巴士
                <w:br/>
              </w:t>
            </w:r>
          </w:p>
        </w:tc>
        <w:tc>
          <w:tcPr/>
          <w:p>
            <w:pPr>
              <w:pStyle w:val="indent"/>
            </w:pPr>
            <w:r>
              <w:rPr>
                <w:rFonts w:ascii="宋体" w:hAnsi="宋体" w:eastAsia="宋体" w:cs="宋体"/>
                <w:color w:val="000000"/>
                <w:sz w:val="20"/>
                <w:szCs w:val="20"/>
              </w:rPr>
              <w:t xml:space="preserve">早餐：酒店早餐     午餐：八菜一汤     晚餐：法国海鲜大餐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4-5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3.餐食：行程所示酒店10个早餐+20个午晚餐正餐+1餐特色甜品：8菜一汤+水果，特别安排7次特色餐（1次托斯卡纳T骨牛扒餐，1次拉斯佩齐亚中日式料理， 1次威尼斯墨鱼面特色套餐，1次少女峰雪山午餐，1次科尔马自助餐，1次塞纳河游船午餐，1次法国海鲜大餐），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15欧元/人/餐）
                <w:br/>
                4.交通：TGV火车，境外旅游大巴及专业外籍司机；
                <w:br/>
                5.导游服务：全程专业领队兼中文导游，优质服务；
                <w:br/>
                6.门票：罗马斗兽场含官导讲解，罗马NCC深度游含官导讲解，特雷维喷泉首道入内门票，佛罗伦萨深度游含官导讲解，乌菲兹美术馆含官导讲解，五渔村小火车，威尼斯深度游含官导讲解，黄金大运河游船，黄金列车一等座，少女峰往返交通，凡尔赛含官导讲解，巴黎圣母院含官导讲解，塞纳河游船，卢浮宫含官导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60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2026-04-28T20:37:47+08:00</dcterms:created>
  <dcterms:modified xsi:type="dcterms:W3CDTF">2026-04-28T20:37:47+08:00</dcterms:modified>
</cp:coreProperties>
</file>

<file path=docProps/custom.xml><?xml version="1.0" encoding="utf-8"?>
<Properties xmlns="http://schemas.openxmlformats.org/officeDocument/2006/custom-properties" xmlns:vt="http://schemas.openxmlformats.org/officeDocument/2006/docPropsVTypes"/>
</file>