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【定南+河源3天】鱼灯王国·万人提灯夜丨入住江西定南九曲度假村+荣佳国韵温泉度假村丨蓝莓任摘任吃、定南古城、特色簸箕宴、无限次浸泡温泉行程单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TX-20260428SP10318589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定南县-河源市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【上车点】具体出发时间、地点以导游通知安排为准     
                <w:br/>
                08:00团一大地铁站A出口
                <w:br/>
                08:40基盛万科肯德基（番禺广场地铁E出口）
                <w:br/>
                【下车点】原上车点下车
                <w:br/>
                市区指定范围内15人或以上定点接送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【特色】五一特别安排大型篝火、鱼灯巡游、游客可参与“鱼灯王国·万人提灯夜”活动 
                <w:br/>
                【年度】一年一度采摘蓝莓园、入园任吃任摘；强身健体、抗氧化和延缓衰老 
                <w:br/>
                【参观】横扫和平最本土农贸市场一条街， 
                <w:br/>
                【游玩】定南九曲湖、东江源头、粤港澳最重要的水源地之一； 
                <w:br/>
                【温泉】真温泉水按摩桑拿排毒养颜－国内首创纯天然自喷式温泉桑拿。 
                <w:br/>
                【入住】和平荣佳国韵温泉酒店+定南九曲度假村、打造 100%真温泉巴黎岛风情园： 
                <w:br/>
                【美食】食足8餐. 5 正餐 2 早餐1水果任摘任吃；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集合—午餐—中央苏区盐道—入住九曲度假村—晚餐—篝火晚会
                <w:br/>
                早上于指定集合地点，前往参观【中央苏区盐道】。 抵达后前往餐厅享用中餐；是我国近代史上一个重要的战略要地，这条道路也是苏区军民的‘生 命线。由江西定南县老表和广东龙川县兄弟结成的秘密运盐队伍“运盐敢死队”在白色恐怖包 围 中,冒着生命危险向苏区输送食盐。而这条依托古驿道建立的中央苏区盐道，也被誉为“打 破敌人经济封锁，保障苏区军民生活”的生命线，为中央苏区的发展壮大做出了不可或缺的贡 献。走 进“江广亭”，仿佛置身于一幅生动的江南水乡。 后前往【九曲度假区方型围酒店】办理入住；参观九曲河为东江之源，九曲度假村依山傍水，景区占地面积近 3 千亩，森林覆盖面积达 80%，年均气温 19℃左右，空气相对湿度 75%，负氧离子浓度达到 10 万个/立方厘米以上，比城市多 50-100 倍，是天然的大"氧吧"。有望江亭、同心树、养生湖、千米峡谷、东江飞瀑、河道漂流、钟楼、儿童娱乐城、九转相思径、客家围屋 等主要景点，有别具一格的客家吊脚楼群，是休闲、疗养、度假。九完美显现山青水秀、林密 
                <w:br/>
                树茂、古朴幽深的大自然景观。 
                <w:br/>
                约18:00 于度假村享用晚餐；特别赠送晚上篝火活动，欢乐嗨起来！（如遇天气下雨则取消篝火活动，旅行社不做赔偿）；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定南九曲度假村或县城酒店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早餐—和平天梯、农贸市场—汤粉—入住荣佳国韵温泉酒店—泡温泉-簸箕宴—鱼灯夜提 含早餐、午餐、晚餐
                <w:br/>
                早餐后，清晨慢步森林覆盖率 95%原始大氧吧！后前往【和平天梯】共计 666 级台阶，"天梯"，又有"六六大顺"之美誉，登高远眺，感受和平“聚 宝盆”风水胜地，和平县城尽收眼底。【阳明博物馆】公园内建有阳明博物馆，占地面积 3000 平方米，内陈列王阳明与和平有关史迹、文物资料、民间传说等。和平最大农贸市场。 随后前往餐厅享用《特色肉丸米粉》； 
                <w:br/>
                餐后前往巴黎岛风情园【荣佳国韵温泉酒店】办理入住。（车程约 1 小时）是以全新的生态理念为设 计蓝图，融合传统客家文化精髓，赋予生动的休闲度假商务会议概念，精心打造的一片人与自然 
                <w:br/>
                和谐相处的世外桃源。凭房卡无限次浸泡温泉。源自山川深层矿岩，经年流淌不息，水质清澈透明，水温高达 86℃，据广东地矿部中心检测结果表明：汤湖温泉水主要成分为偏硅酸，含量高达 124my/L，属于硅水。偏硅酸的功能是壮骨骼，促生长，防治心血管病和关节炎，对皮肤及粘膜有洁净洗涤作用，浴后皮肤有滑腻感。温泉水中含有硫、锌、锂等 30 多种有益于人体健康的微量元素，更有纤体、美肤、活血、保健等功效，特别是国内首创纯天然自喷式温泉桑拿，人体皮肤可直接吸收各种微量元素，倍感舒适，周身通泰。 
                <w:br/>
                约17:00 于酒店享用美味客家风味宴宴《和平特色簸箕宴》； 后参观【定南古城】是一座具有悠久历史的古城。古城始建于唐朝,距今已有一千多年的历史。 逢周六定南客家古城举办了多项文化活动，主要包括：沉浸式国风文化体验景区推出十余项 活动，包括赣南采茶戏、定南瑞狮表演、国潮变脸、鱼灯巡游、游客可参与“鱼灯王国·万 人提灯夜”活动，亲手制作客家鱼灯并参与巡游。 非遗互动体验 定南瑞狮与赣南采茶戏等非遗项目在景区常态化演出，游客可近距离观赏传统技艺。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和平荣佳国韵温泉正心楼或养心楼（双人房）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酒店早餐—蓝莓果采摘任摘任吃--午餐－返程
                <w:br/>
                酒店内睡到自然醒，自由享用享用早餐；自由浸泡温泉，后前往【天艺蓝莓园】采摘蓝莓，入园任吃任摘任吃，带走按市价购买，观音阁镇的 800 亩蓝莓 卯足了劲生长，一颗颗蓝莓浆果逐渐从“绿装”换上蓝黑色“袍子”挂满枝头，散发出成熟的气息，十分诱人该蓝莓庄园将开园迎客，广迎八方来客。该庄园种植面积达 800 亩，是惠州市最大规模的蓝莓种植基地，（5 月份采摘蓝莓园，任摘任吃，采摘带走按果场现场价付费带走，水果采摘为赠送项目， 果期以果场实际为准，如受到天气影响，我社不做任何补偿) ，后前往餐厅享用午餐； 结束河源特色美食之旅！返回温馨的家！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出发日期：5月1/2/3/16/23/30日  
                <w:br/>
                成人价格：599元/人  （占床车位费+餐费+无限次温泉+门票）
                <w:br/>
                小童价格（1.2-1.4米不占床）：499元/人 （不占床车位费+餐费+含单次温泉门票）
                <w:br/>
                婴儿价格（1.2米以下）：299元/人（仅含往返车位费）   
                <w:br/>
                不设有三人房、单人补房差： 400元/人. 
                <w:br/>
                如报名儿童身高与实到儿童身高不符，超高费用客人自理
                <w:br/>
                <w:br/>
                【费用包含】
                <w:br/>
                交通：根据实际人数安排旅游空调车，保证一人一个正座
                <w:br/>
                用餐：含5 正餐 2 早餐1水果任摘任吃（餐均为酒店配套，不用均无费用退，行程用餐自理期间导游推荐当地或附近用餐，费用自理,客人可自由参与）；
                <w:br/>
                住宿：荣佳国韵温泉度假村（标双房）+定南九曲度假村 1 晚或县城酒店（具体房型按酒店安排为准，酒店不设三人房，不可加床，不设退房差，单成人需补房差）； 
                <w:br/>
                景点：景区第一道门票（园内园景点门票自理）注：行程中的门票已按旅行社优惠打包价格，无儿童、长者免票/半价优惠，请知悉！；
                <w:br/>
                购物：全程不入购物点
                <w:br/>
                导游：提供导游服务
                <w:br/>
                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2026-04-28T20:37:44+08:00</dcterms:created>
  <dcterms:modified xsi:type="dcterms:W3CDTF">2026-04-28T20:37:44+08:00</dcterms:modified>
</cp:coreProperties>
</file>

<file path=docProps/custom.xml><?xml version="1.0" encoding="utf-8"?>
<Properties xmlns="http://schemas.openxmlformats.org/officeDocument/2006/custom-properties" xmlns:vt="http://schemas.openxmlformats.org/officeDocument/2006/docPropsVTypes"/>
</file>