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FHXY-US1747213445CX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品质酒店:采用B0OKING平均分8.0分的品质酒店
                <w:br/>
                景点升级:增游旧金山、加州1号海滨公路
                <w:br/>
                美食升级:升级三大特色餐，海鲜牛排美食
                <w:br/>
                金钻导游:12年美洲带队经验双语导游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交通：参考航班：CX830  HKGJFK   0930 1310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纽约-自由女神游船-华尔街-联合国总部大厦-帝国大厦登顶-中央公园-哈德逊广场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登帝国大厦】（约60分钟）帝国大厦是美国纽约市的地标性摩天大楼，位于曼哈顿第五大道350号。它于1931年建成，高达1454英尺（约443米，含天线），是装饰艺术风格的杰作。曾长期保持世界最高建筑称号，如今是纽约市和美国的标志性景点，提供高空观景台。登上帝国大厦的86楼露天平台，欣赏从中城到自由女神像的360°纽约景观。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Falls）落差93米，火山岩壁氧化形成的黄、橙、红色条纹5泥火山（Mud Volcano）沸腾的泥浆池与硫磺气味，近距离感受地壳活动能量，Dragon's Mouth Spring喷气孔极具视觉冲击。
                <w:br/>
                大棱镜温泉（Grand Prismatic Spring）全球第三大热泉，直径113米，中心钴蓝色向外渐变为橙红色 ，老忠实间歇泉（Old Faithful）黄石标志性景点，喷发高度40-56米，间隔约90分钟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Cone热泉与湖水交融，Abyss Pool深蓝色温泉宛如宝石 黄石湖（Yellowstone Lake）北美最大高海拔火山湖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【拉斯维加斯夜景】外观Sphere球形巨幕，欣赏百乐宫大酒店的音乐喷泉，感受拉斯维加斯主道灯红酒绿的繁华。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游毕，乘车前往机场，搭乘次日航班返回香港
                <w:br/>
                交通：空调旅游车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旧金山周边地区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交通：参考航班：CX879 SFOHKG 1300 1855+1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正餐：含行程所列正餐，其中3个特色餐：洛杉矶IN&amp;OUT美式汉堡，西部美式牛排，旧金山渔人码头螃蟹餐，其余正餐，请客人自理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护照费、申请签证中准备相关材料所需的制作、手续费，如未成年人所需的公证书、认证费
                <w:br/>
                3	国内段往返地面交通；
                <w:br/>
                4	额外游览用车超时费（导游和司机每天正常工作时间不超过9小时，如超时需加收超时费）；
                <w:br/>
                5	行程中所列游览活动之外项目所需的费用；
                <w:br/>
                6	单间差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7	在机场内转机、候机及在飞机上时间及自由活动期间用餐由客人自理。(在美国内陆的航班不提供免费的飞机餐)；
                <w:br/>
                8	出入境行李的海关税、全程行李搬运费、保管费以及行李托运费（目前美国国际段有一件免费行李托运(仅供参考)；而美国内陆段均无免费行李托运，十全十美产品我司包含内陆段一件行李托，超额行李客人自理，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2026-06-04T04:56:33+08:00</dcterms:created>
  <dcterms:modified xsi:type="dcterms:W3CDTF">2026-06-04T04:56:33+08:00</dcterms:modified>
</cp:coreProperties>
</file>

<file path=docProps/custom.xml><?xml version="1.0" encoding="utf-8"?>
<Properties xmlns="http://schemas.openxmlformats.org/officeDocument/2006/custom-properties" xmlns:vt="http://schemas.openxmlformats.org/officeDocument/2006/docPropsVTypes"/>
</file>