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【视觉盛宴·如画恩施】湖北双高5日游行程单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CY-HB1778137502GR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宜昌市-荆州市-恩施市-岳阳市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北纬30°东方秘境恩施+三峡品质双高5日游
                <w:br/>
                两大峡谷一网打尽--恩施大峡谷+船游清江大峡谷蝴蝶崖
                <w:br/>
                名人古都诗传天下--汴河街+洞庭湖+女儿城+三峡大坝
                <w:br/>
                臻选当地酒店：2晚三钻舒适型酒店+升级1晚四钻豪华品牌酒店+
                <w:br/>
                特别安排1晚景区内悬崖酒店
                <w:br/>
                无忧|全程0自费0必消0景交，船票·表演一价全含无套路只进一站超市
                <w:br/>
                赠送无人机拍摄：团队集体航拍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广州南-岳阳-宜昌【洞庭湖】【汴河街】【外观岳阳楼】
                <w:br/>
                指定时间自行于广州南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 游览【汴河街】是以岳阳楼文化、洞庭文化、巴陵文化为基础精心打造的一条特色仿古商业街。汴河街建筑设计古朴典雅，是国内仿古建筑面积最大的传统风貌商业街，历史上该地区称之为汴河区，仿古街因此而得此名。外观“洞庭湖畔江南三大名楼之一的岳阳楼”体会范仲淹“先天下 之忧而忧，后天下之乐而乐”的情怀；后乘车前往宜昌（车程约3小时），夜宿宜昌酒店； 
                <w:br/>
                参考时间： 广州——岳阳；去程7-10点之间，以实际出票为准。
                <w:br/>
                <w:br/>
                第一天行程的温馨提示：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景点：【洞庭湖】【汴河街】【外观岳阳楼】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宜昌参考酒店：维也纳（火车站站）酒店、  泊兮江南酒店   朗悦酒店或同级】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宜昌-恩施【三峡大坝】【锦鲤山】
                <w:br/>
                早餐后，乘车往三峡大坝景区（车程约1小时）（自理：三峡大坝耳麦20元/人+环保车10元/人），坝区换乘中心乘坐环保车到达196平台，乘观光电梯到坛子岭，参观三峡工程模型室；乘观光电梯下行到船闸观景台远观【双线五级船闸】三峡船闸为双线连续五级船闸，是目前世界上已建成船闸中连续级数最多、总水头和级间输水水头最高的内河船闸。工程建设完成土石方开挖5587万立方米，混凝土浇筑465万立方米，金属结构及机电设备安装43260吨。船闸设计总水头113米，远大于此前世界上已建船闸的最大总水头72.8米；级与级之间的最大输水水头45.2米，远大于此前世界上已建船闸的最大级间输水水头36.4米。后游览【坛子岭】俯瞰三峡坝区的施工全貌，还可以饱览西陵峡秀丽风光，也是三峡坝区最早开发的景区，于1997年正式开始接待中外游人，因其顶端观景台形似一个倒扣的坛子而得名，是观赏三峡工程全景的最佳位置，不仅仅能欣赏到三峡大坝的雄浑壮伟，还能观看壁立千仞的“长江第四峡”双向五级船闸。游览【185观景平台】185观景点位于三峡大坝坝顶公路的左岸端口处因与三峡坝顶齐高，同为海拔185米而得名。【纪念截流园】游客与三峡大坝全景留念的最佳地点。前往国家AAA级景区 · 恩施【锦鲤山】旅游区，（车程约3小时，游玩约2.5小时，含门票、竹筏，自理：魔毯30元/人）锦鲤山坐落于“黄四姐故乡”——湖北恩施建始县三里乡汪家寨，地处鄂西南武陵山区核心地带，紧邻小溪口水库，镶嵌在北纬30°黄金旅游带的天然氧吧之中。景区因山体轮廓酷似锦鲤跃动而得名，依托喀斯特地貌的鬼斧神工与土苗民族的深厚底蕴，打造集自然观光、文化体验、休闲度假于一体的复合型旅游目的地，让每一位游客无需攀登陡坡，便能沉浸式饱览峡谷盛景，深度感受土家风情，随手定格电影级山野画卷。夜宿锦鲤山悬崖酒店。
                <w:br/>
                交通：大巴
                <w:br/>
                景点：【三峡大坝】【锦鲤山】
                <w:br/>
                自费项：【三峡大坝】（自理：三峡大坝耳麦20元/人+环保车10元/人）【锦鲤山】（自理：魔毯30元/人）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建始参考酒店：锦鲤山悬崖崖舍酒店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恩施【船进清江大峡谷】【狮子关】【女儿城】
                <w:br/>
                早餐后，后乘车前往清江大峡谷（车程约3小时），乘坐画舫游船游览河谷幽深，气势雄伟的【清江大峡谷】（游览时间约3小时，含门票、船票、玻璃桥）：九叠泉大瀑布、龙湾大瀑布、丝炫瀑布、响水瀑布、龙泉溪、峭壁悬棺、野人峡等；沿途两岸奇峰怪石，流泉飞瀑，植物繁茂，河水十分清澈，可谓“静影沉碧”，偶有野猕猴出没，野鸭戏水，自然野趣浓郁。还可船观清江最美地标性景观【蝴蝶岩景区】，近距离接触绮丽雄壮的飞瀑奇观。
                <w:br/>
                前往【狮子关风景区】（车程约50分钟，游玩约1.5小时，含门票、景交），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
                <w:br/>
                返回恩施，游览【恩施女儿城景区】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宿恩施酒店；（晚上特别安排土家特色餐-【土家摔碗酒】（每桌赠送一斤酒，每人赠送摔碗一个）（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交通：大巴
                <w:br/>
                景点：【船进清江大峡谷】【狮子关】【女儿城】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恩施参考酒店：景国际酒店，纽宾凯文化中心店  美豪丽致  怡和国际或同级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恩施-宜昌【恩施大峡谷云龙地缝】
                <w:br/>
                早餐后，乘车前往被专家誉为与美国科罗拉多大峡谷难分伯仲【恩施大峡谷】，换乘地面缆车游览【大峡谷云龙河地缝】（车程约1.5小时，游玩约2小时，含门票、景交车，自理：小蛮腰电梯30元/人）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乘车返回宜昌（车程约4小时），晚宿宜昌酒店；
                <w:br/>
                交通：大巴
                <w:br/>
                景点：【恩施大峡谷云龙地缝】
                <w:br/>
                自费项：【大峡谷云龙河地缝】（自理：小蛮腰电梯30元/人）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宜昌参考酒店：维也纳（火车站站）酒店、  泊兮江南酒店   朗悦酒店或同级】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宜昌-岳阳-广州南【土特产超市】【荆州古城】
                <w:br/>
                早餐后，前往【土特产超市】（停留时间120分钟）集土家文化、硒知识科普、硒产品展销为一体的展览中心，在这里不仅能感受和体验土家文化，更能了解硒的神奇作用和功效。这里拥有最丰富的富硒产品展示区，体验区，及地地道道的恩施本地特产。后乘车前往三国文化名城——荆州（车程约1.5小时），步行游览【荆州古城】（游览约40分钟，含电瓶车、注：不上城墙，如上城墙自理35元/人，自愿购票）：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乘车往岳阳（车程约2.5小时），乘高铁返回广州南，结束愉快的旅程！
                <w:br/>
                参考时间： 岳阳——广州；回程17-19点之间，以实际出票为准。
                <w:br/>
                交通：大巴，高铁
                <w:br/>
                景点：【荆州古城】
                <w:br/>
                购物点：【土特产超市】
                <w:br/>
                自费项：【荆州古城】（城墙自理35元/人，自愿购票）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广州北/清远—岳阳东，岳阳东-广州南/清远高铁二等座位，请所有出游旅客必须携带本人有效身份证，无证者所造成损失由旅客自行承担。车次时间以确认件为准，我社保留行程根据具体高铁车次时间前后调整的权利，景点、标准不变！
                <w:br/>
                2、住宿：入住当地豪华型酒店，升级一晚超豪华品牌酒店（每人一床位如出现单男或单女参团出现无法安排拼住时，需补单人房差550元/人、或减房差含早300元/人（酒店均无三人房）；
                <w:br/>
                （如遇节假日或用房紧张或政策等原因酒店被征用，我社将换用同等级别酒店，但不赔偿任何损失；当地条件有限，山区小城勿与广东珠三角区域相比，敬请谅解）；
                <w:br/>
                宜昌参考酒店：维也纳（火车站站）酒店、  泊兮江南酒店   朗悦酒店或同级】
                <w:br/>
                建始参考酒店：锦鲤山悬崖崖舍酒店
                <w:br/>
                恩施参考酒店：景国际酒店，纽宾凯文化中心店  美豪丽致  怡和国际或同级
                <w:br/>
                升级一晚超豪华品牌酒店：宜昌雅阁璞邸酒店、宜昌夷陵华美达酒店、恩施华美达酒店或同级
                <w:br/>
                3、用餐：全程含餐4早6正餐，酒店含早，餐标40元/人/餐，品尝5大当地地道特色餐：土家吊锅宴、土家摔碗酒、恩施富硒宴、土家农家宴、三峡全鱼宴，豪华海鲜自助餐208元/位（不用不退）（十人一桌，九菜一汤，人数增减时，菜量相应增减，维持餐标不变，不含酒水，餐不用不退）；
                <w:br/>
                4、用车：全程空调旅游车（1人1正座，按尊老爱幼和晕车优先的原则乘坐，请尽量携带中小行李箱）；
                <w:br/>
                5、门票：含景点首道门票（及行程所含交通费用），自身娱乐项目自理；
                <w:br/>
                6、购物：全程仅安排1正规土特产超市；行程中途经的很多场所（如：景区、酒店、餐厅、火车站等）内部都设有购物性场所，此类均不属于旅行社安排；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br/>
                费用不含：
                <w:br/>
                自愿自理：三峡大坝耳麦20元/人+环保车10元/人+锦鲤山魔毯30元/人+恩施大峡谷云龙地缝小蛮腰电梯30元/人
                <w:br/>
                1、景点内园中园门票及行程中注明门票自理的景点。
                <w:br/>
                2、因不可抗力因素所引致的额外费用；因旅游者违约、自身过错、自身疾病导致的人身财产损失而额外支付的费用。
                <w:br/>
                3、个人旅游人身意外险 (建议旅游者购买)。
                <w:br/>
                4、个人消费（如酒水、饮料，酒店内洗衣、电话等未提到的其它服务）。
                <w:br/>
                5、景区内设立的商店、路店，不属本行程安排的购物店范畴，属当地所有旅游车普遍性正常现象，可自由选择，报名前须知！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集土家文化、硒知识科普、硒产品展销为一体的展览中心，在这里不仅能感受和体验土家文化，更能了解硒的神奇作用和功效。这里拥有最丰富的富硒产品展示区，体验区，及地地道道的恩施本地特产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景区自愿自理</w:t>
            </w:r>
          </w:p>
        </w:tc>
        <w:tc>
          <w:tcPr/>
          <w:p>
            <w:pPr>
              <w:pStyle w:val="indent"/>
            </w:pPr>
            <w:r>
              <w:rPr>
                <w:rFonts w:ascii="宋体" w:hAnsi="宋体" w:eastAsia="宋体" w:cs="宋体"/>
                <w:color w:val="000000"/>
                <w:sz w:val="20"/>
                <w:szCs w:val="20"/>
              </w:rPr>
              <w:t xml:space="preserve">自愿自理：三峡大坝耳麦20元/人+环保车10元/人+锦鲤山魔毯30元/人+恩施大峡谷云龙地缝小蛮腰电梯30元/人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br/>
                注意事项：
                <w:br/>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br/>
                出游温馨提示：
                <w:br/>
                1.关于购物：行程当中的某些景区景占内部会有大大小小的商店、特产店、工艺品店等等，对景区内设立的商店、路店，不属本行程指定安排的购物店范畴！可自由选择，敬请报名前知须！
                <w:br/>
                2. 关于酒店：入住当地标准建造酒店双人标准间。游客入住如出现单人情况，须自补单人房差，酒店业自2010年起开展绿色环保工程，因此房间内不提供洗漱用品(牙膏牙刷及洗浴用品)，配备(毛巾/拖鞋)请游客在出团时带齐个人用品。另当地住宿条件与广东珠三角区域相比，略有逊色，望您能更专注于欣赏美景。有任何酒店的问题，可联系导游为您解决。
                <w:br/>
                3. 关于当地用车；保证1人1正座，按尊老爱幼和晕车优先的原则乘坐，请尽量携带中小行李箱，我社做到车等人，请您放心出行。
                <w:br/>
                4. 关于用餐：当地用餐口味与广东口味差异较大，如有吃不习惯的旅客，大家可自带零食、榨菜等佐餐小菜。此为团队用餐，若游客放弃用餐，恕不另行退费，请游客人谅解。
                <w:br/>
                5.准确的往返车次、酒店住宿、地接导游等具体以出团时通知书为准，出团通知最迟为出发前一天发出，敬请留意。
                <w:br/>
                6. 团费不含旅游意外保险，客人可于前台报名时自行购买旅游意外保险。请注意保管好自己的财物，如有财物丢失，旅行社不承担赔偿责任。
                <w:br/>
                7. 客人应知悉自身的健康状况，有高空恐惧症或心脏病、高血压等身体有不适或疾病历史的，请报名时提前告知前台；对不适合自身条件的旅游活动应谨慎选择，否则因此而产生的不利后果，由客人个人自己全额承担责任。
                <w:br/>
                8.如遇旅行社不可抗力因素(如塌方、塞车、天气、航班延误、车辆故障等原因)造成行程延误或不能完成景点游览，旅行社不承担责任。
                <w:br/>
                9. 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10.行程外的一切客人自愿或要求增加的行程景点等或者其它购物娱乐活动等在不影响其它客人或其它各人同意的情况下可以进行，但是必须同导游签定《补充协议》，否则本公司将不能安排。
                <w:br/>
                11. 在旅游期间客人如因个人原因自行离团，其未产生的所有费用概不退还。由此产生的责任客人自行承担。
                <w:br/>
                12. 以上行程的游览顺序和酒店住宿顺序可能根据高铁票的车次进行调整，以行程的合理舒服性为第一调整原则，不会减少景区景点的数量和游览时间。具体准确行程以出团通知书为准。
                <w:br/>
                13.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2026-07-22T10:01:28+08:00</dcterms:created>
  <dcterms:modified xsi:type="dcterms:W3CDTF">2026-07-22T10:01:28+08:00</dcterms:modified>
</cp:coreProperties>
</file>

<file path=docProps/custom.xml><?xml version="1.0" encoding="utf-8"?>
<Properties xmlns="http://schemas.openxmlformats.org/officeDocument/2006/custom-properties" xmlns:vt="http://schemas.openxmlformats.org/officeDocument/2006/docPropsVTypes"/>
</file>