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黄金海岸澳洲国宴风味餐（龙虾袋鼠肉风味餐）；知名连锁火锅餐；
                <w:br/>
                <w:br/>
                住宿升级
                <w:br/>
                升级2晚五星酒店，舒服度拉满！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