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【精品玩家】新西兰南北岛10天魔鲜奇遇记/基督城/阿卡罗阿/蒂卡波/库克山/瓦纳卡/皇后镇/奥克兰/罗托鲁亚（南航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奥克兰-/-广州   参考航班：CZ306/22:10-05:00+1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 
                <w:br/>
                爱歌顿牧场BBQ自助餐，享受纯正的新西兰户外烧烤餐；毛利特色自助餐；
                <w:br/>
                基督城品味“渔获海鲜大餐“--新西兰冷水红龙虾，顶级野生海鲜食材—黑金鲍及其他海鲜；
                <w:br/>
                <w:br/>
                体验升级
                <w:br/>
                【蓝泉（Blue Spring）】人间秘境，中国版的小九寨沟；
                <w:br/>
                【红木森林萤火虫洞】近距离观赏一片稳定的蓝绿色地下星空；
                <w:br/>
                【瑞本酒庄】瓦纳卡地标，绝美湖景天花板，被评为全球最美酒庄之一；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【阿卡罗阿】体验乘船出海现捕现捞龙虾鲍鱼海鲜，品尝最地道最新鲜的渔获，鲜味十足；
                <w:br/>
                【格林诺奇公路】沿着“全球十大最美公路”美誉，深入瓦卡蒂普湖北端，寻访“魔戒小镇”：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基督城-阿卡罗阿-基督城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【尊享定制—毛利寻“鲜”之旅-约90分钟】
                <w:br/>
                阿卡罗阿游轮码头出发，登上blackmagic号游艇，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 – 瓦纳卡 – 皇后镇
                <w:br/>
                早餐后开始今天精彩之程：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【瓦纳卡湖-约30分钟】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航班：待定或后一天早班机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【天然氧吧—红木森林公园+萤火虫洞-约45分钟】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【毛利歌舞晚餐】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航班：CZ306/22:10-05:05+1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【奥克兰大学-约30分钟】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早餐：酒店内     午餐：日式铁板烧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6.团队用餐标准：除标准飞机餐外，早餐为酒店早餐或餐盒，午晚餐为中式桌餐8菜1汤（或特色餐及自助餐），特色餐以行程中标注为准。餐标午餐/晚餐30纽币/餐/人，15正7早
                <w:br/>
                7.旅行社责任险。（旅游意外险不含，建议出行前自行按需购买个人出境旅游意外险！）
                <w:br/>
                8.全程领队兼导游或司兼导服务费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2026-09-03T14:36:54+08:00</dcterms:created>
  <dcterms:modified xsi:type="dcterms:W3CDTF">2026-09-03T14:36:54+08:00</dcterms:modified>
</cp:coreProperties>
</file>

<file path=docProps/custom.xml><?xml version="1.0" encoding="utf-8"?>
<Properties xmlns="http://schemas.openxmlformats.org/officeDocument/2006/custom-properties" xmlns:vt="http://schemas.openxmlformats.org/officeDocument/2006/docPropsVTypes"/>
</file>