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【惠游山东大连】山东大连（双飞7天） 丨趵突泉+大明湖+黑虎泉丨幸福威海之门栈桥+奥帆中心丨烟台·月亮湾丨孔府圣府丨布鲁维斯号沉船丨大连体验俄罗斯风情丨军港旅顺丨打卡历史遗迹烟台丨仙境蓬莱（蓬莱阁）参考：大连进济南返行程单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航班参考；
                <w:br/>
                1.CZ3604   广州-大连   07:35-10:55
                <w:br/>
                2.CZ3708   济南-广州   21:05-00:05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★【济南黄金档】：邂逅【大明湖】，漫步护城河畔，游览【趵突泉+黑虎泉群】感受济南的泉城风貌！
                <w:br/>
                ★【泰山祈福记】：登【泰山】玉皇顶，赠送祈福丝带，祈祷幸福安康、家庭和睦、健康长寿！
                <w:br/>
                ★【闻先师教诲】：孔子圣地【孔府】，雄伟壮观，不仅是儒家文化的载体，更是中华文化的沧桑足迹！
                <w:br/>
                ★【寻八仙踪迹】：漂渺仙境圣地蓬莱找寻仙人踪迹，聆听【八仙过海】的神话传说！
                <w:br/>
                ★【心灵栖息地】：升级2晚4钻酒店+3晚网评3钻酒店+1晚轮船四人间，让您每晚身心都能得到最好的放松！
                <w:br/>
                ★【吃货大境界】：齐鲁风味餐+孔府宴+胶东菜+八仙宴+胶东饺子宴+铁锅炖，特色美食享不停！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广州（飞机约3h）大连                   （餐：-中-）                   住：大连
                <w:br/>
                上午：广州白云机场集中，乘飞机前往大连。
                <w:br/>
                下午：游览【星海广场】（游览约1小时）是大连的城市坐标,自大连的南海岸线顺势而下，面向海洋，背倚都市，告别城市的喧嚣，在这方静谧的角落体会舒缓的温馨。漫步在【滨海路】，一步一步在木栈道留下足迹，一边是起伏的山峦，一边是烟波浩渺的大海，闲情与云山同框，活力与沧海共鸣。【北大桥】是一座横跨海边山谷的公路吊桥。北大桥是为纪念大连市与日本国北九州市结为友好城市所建，如今更被人们看作是象征着爱情天长地久的“情人桥”【虎雕广场】（游览约30分钟）的六只老虎石雕是全国最大的花岗石雕。他们错落有序地交叠在一起，形态各异，虎头都向着东方，迎风长啸，个个虎虎生威。
                <w:br/>
                【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俄罗斯风情一条街】（游览约1小时）游览以欧式风格建筑为主,经营俄罗斯餐厅、夜总会、酒吧、旅游工艺品等，原汁原味的异域格调，使游客省去了出国的鞍马劳顿，到这里即可领略到纯粹的他乡风情。
                <w:br/>
                【温馨提示】：
                <w:br/>
                请带好有效身份证件，以方便出行，山东属于海边城市，早晚比较凉，注意天气变化，多带几套换洗衣物。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参考酒店：大连网评3钻酒店（白玉兰酒店/桔子酒店/中南阳光酒店或同级）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大连（约1h）旅顺（约1h）大连（轮船约7h）烟台      （餐：早中-）       住:轮船
                <w:br/>
                上午： 游览【旅顺口景区】（按实际年龄自理门票费用，游览约30分钟）港口地处黄、渤海要冲，地势险要，隐蔽性与防风性极好，是北方地区天然的不冻良港，历来的军事要地，曾被誉为世界五大天然良港之一。【东鸡冠山】（按实际年龄自理门票费用，未含往返电瓶车20/人，费用自理，游览约40分钟）北堡垒是日俄战争中旅顺要塞争夺战的重要战场之一。完整保留着具有百年战争历史的遗迹，有“露天历史博物馆”之称，是日俄争夺旅顺的最后战场。人们站在故垒的废墟上，都会发出心底的誓言：决不能让这些残堡旧垒再成为对准我们大好河山和祖国母亲胸膛的炮台。【旅顺博物苑】（游览约1小时）由旅顺博物馆、植物园、动物园组成。旅顺博物苑区坐落在风景秀丽的太阳沟风景区，大连十大风景区之一， 占地15万平方米，独具欧式园林风格。【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下午：【太阳沟景区】（游览约30分钟）《夏洛特烦恼》的拍摄地，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徐徐车辆在跨海大桥上涌动，漫长而又壮阔的悬在海上。作为中国海上地锚式悬索【跨海大桥】，它如同一条巨龙盘于海面。穿行在宏伟的大桥之上，一起感受别样的壮阔与震撼。晚上坐船前往烟台。
                <w:br/>
                参考酒店：夜宿轮船（4人舱，带独卫，船上无导游，大连或旅顺码头送船）
                <w:br/>
                温馨提示：
                <w:br/>
                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
                <w:br/>
                交通：旅游车
                <w:br/>
                购物点：海洋文化馆（游览1小时）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参考酒店：夜宿轮船（4人舱，带独卫，船上无导游，大连或旅顺码头送船）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烟台（约1.5h）蓬莱（约2.5h）威海              （餐：早中-）            住：威海
                <w:br/>
                上午：早餐后，游览【东炮台海滨风景区】（游览约1小时）东炮台已有百年历史的古炮台由德国技师设计督造，耗银达100万两，炮台建筑风格中西合璧、结构严谨、气势雄伟，为我国目前保存最完整的海防设施之一，也是烟台近代有国主义和国防教育基地。【烟台月亮湾】（约30分钟）一东一西，两座岬角拥着一片深月形的海湾，海水清澈，沙滩平缓，卵石晶莹，风轻境幽。一道宽约一米，长约二十余米的海堤象一道长长的破折号，静静地伸向海中，这便是烟台海边的月亮湾。月亮湾，一个好温馨的名字。那道海堤上竖起一座不锈钢制的月亮老人雕塑，这里便成了青年人谈情说爱的必到之地。谈恋爱的青年人在这里海誓山盟，请月老人作证。披上婚纱的新娘提起纱裙，满脸幸福地挽着新郎的胳膊，小心翼翼地越过海堤，来到月老人的雕像前，留下幸福的倩影。
                <w:br/>
                下午：【AAAAA·蓬莱阁风景区】（按实际年龄自理门票费用，游览约2小时）国家AAAAA蓬莱阁虎踞丹崖山巅，由主阁、龙王宫、吕祖殿、弥陀寺等六大单体及其附属建筑以及古代水军基地水城组成，与黄鹤楼、岳阳楼、滕王阁并称“中国四大名楼”。蓬莱阁历经风雨沧桑，如今已发展成为以古建筑群为中轴，蓬莱水城和田横山为两翼，四种文化(神仙文化、精武文化、港口文化、海洋文化)为底蕴，山(丹崖山) 、海(黄渤二海)、城(蓬莱水城)、阁(蓬莱阁)为格局，登州博物馆、古船博物馆、田横山、合海亭及黄渤海分界坐标等20余处景点为点缀，融自然风光、历史名胜、人文景观、休闲娱乐于一体的风景名胜区和休闲度假胜地。
                <w:br/>
                【八仙群雕广场】(游览约30 分钟）八仙过海大型雕塑在和平广场对面，濒临大海，是蓬莱的标志，八仙过海大型雕塑面向大海，蓬莱有着 2100 多年悠久历史和灿烂文化，素有“人间仙境”之称，是东方神仙神话的发源地。在八仙的组合群雕前，可将中国道教文化，八仙的灵气带进您的生活，并为您的生活增添一些灵幻、神秘的气息。
                <w:br/>
                乘车赴威海，【韩乐坊夜市】韩乐坊是中国首佳韩文化主题商业公园，位于乐添世纪城核心商业区，为国级旅游景区、山东省重点文化产业园区。韩乐坊规划包含韩国商业步行街、丽水门、庆会楼、乐添文化广场、精品夜市、各种主题的韩国文化休闲广场以及韩国风情街等商业景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参考酒店：威海升级一晚网评4钻酒店（泉中泉/华夏大酒店或同级）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威海（约3.5h）青岛                 （餐：早中-）                      住：青岛
                <w:br/>
                上午：早餐后，游览【威海小镰仓 • 火炬八街】（游览约30分钟）因其南高北低的地势形成了惊艳的视觉效果，再加上“全路段”和丁字路口的路牌点缀，与动漫《灌篮高手》里的经典场景高度相似，有日本镰仓街道的既视感，也因此被称为“威海小镰仓”。
                <w:br/>
                【幸福门公园】【外滩名人雕塑广场】【万福图铜雕】（游览约30分钟）威海海滨中心被誉为“威海之门”，威海的标志，代表着威海现代化的城市形象。站在幸福门上可以清晰看到刘公岛上的景色以及战争时期留下的遗迹。穿过幸福门地上有一个凸起的圆形锻铜建筑，称为“万福图”，高1.38米，直径13.8米，重13吨。排列成五圈的“福”字，寓意“五福临门”、“五福同享”，这里是威海千公里幸福海岸线的起点。祝福人们在这里开启幸福之门，踏上幸福岸线，沐浴在幸福的海洋里！
                <w:br/>
                车赴【搁浅的布鲁维斯号巨轮】（游览约 30 分钟）被海浪定格的布鲁威斯号，沉默地矗立在海边，诉说着往昔的航海故事。它是大海遗落的巨兽，是游客镜头里的宝藏，每一次靠近，都是与 浪漫和未知的邂逅。有幸见证威海·布鲁威斯沉船在此陨落的浪漫景象，原片直出，把握角度位置电影感狠狠拿捏住。 
                <w:br/>
                下午：乘车赴青岛，抵达后入住酒店休息。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参考酒店：青岛网评3钻酒店（隐香山酒店/都市花园/莫丽精选酒店/云舒暖驿酒店/青岛天润金旺大酒店或同级）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青岛（约4.5h）泰安                    （餐：早中-）                    住：泰安
                <w:br/>
                上午：游览青岛中心【4A五四广场、奥帆中心】（游览约1小时）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下午：游览青岛百年象征【4A栈桥】（游览约30分钟）（如遇交通管制改为步行） 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 远眺青岛名字的由来【小青岛】曾被德国人侵占后作为重要的军事基地并在1900年修建了最早的灯塔。  乘车赴泰安，抵达后入住酒店休息。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参考酒店：泰安网评3钻酒店（鲁枫酒店/银座精宿酒店/梅里智选酒店/悦朋岚山酒店/明瑞大酒店或同级）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泰安（约1.5h）曲阜（约2.5h）聊城               （餐：早中-）           住：聊城
                <w:br/>
                上午：早餐后，登象征着中华之魂，被联合国教科文组织命名为“世界自然文化遗产”的“五岳之首”【泰山】（按实际年龄自理门票费用，双程环保车自理80元/人，缆车自理100元/单程/人，游览约4小时），览享有“天下第一山”称号的--其自然景观雄伟高大，有数千年精神文化的渗透和渲染以及人文景观的烘托，著名风景名胜有十八盘，南天门，天街，望府亭，白云洞，青云洞，碧霞祠，玉皇顶等。数千年来，先后有十二位皇帝来泰山封禅。1987年被联合国教科文组织列为世界自然与文化双遗产，成为全球第一个世界自然文化双重遗产。天门云梯十八盘（十八盘垂直高度四百多米，似云梯垂落，银河倒流，被称为【“天门云梯”】奇观），雄伟巍峨的登天之门【南天门】，登上山顶信步天街、观气势磅礴的唐摩崖石刻体会一代明君的雄心壮志、最后驻足于泰山极顶被历代帝王视为最高荣誉封禅泰山的圣地【玉皇顶】原路下山。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下午：车赴曲阜【孔府】（按实际年龄自理门票费用，请自理，游览约1小时）孔府又称“衍圣公府”，位于孔庙东侧，是孔子嫡系长期居住的府第，也是中国封建社会官衙与内宅合一的典型建筑。整个府第拥有厅、堂、楼、轩等463间，至今已有2000多年历史，是一座典型的中国贵族门户之家，号称“天下第一人家”。【拜师礼】（赠送项目，不参加无退费）||穿汉服拜孔子礼-亲自体验孔孟文化礼仪；拜孔子、习古礼；听快书、赏扬琴；穿汉服拜孔子专业的主持带队，拜孔子举行辛丑年祭孔拜师活动寄以弘扬优秀传统文化，承延圣哲精神。乘车赴聊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参考酒店：聊城升级一晚网评4钻酒店（凯旋宫/聊城顺合铂顿酒店/聊城明楼大酒店或同级）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聊城（约1h）济南(飞机约3h)广州
                <w:br/>
                上午：早餐后，参观【阿胶工厂】（游览约2.5小时）参观阿胶生产线，了解阿胶熬制的工艺，阿胶是滋补佳品，是中华医药瑰宝，因出自东阿而得名，我们到达正宗阿胶的原产地，了解阿胶生产工艺，感受阿胶养生文化，聆听阿胶养生知识。
                <w:br/>
                后乘车前往济南【趵突泉】（按实际年龄自理门票费用，游览约60分钟）趵突泉是泉城济南的象征与标志，三窟并发，声如隐雷，居济南七十二名泉之首。乾隆皇帝南巡时因趵突泉水泡茶味醇甘美，曾册封趵突泉为“天下第一泉”。也是最早见于古代文献的济南名泉，趵突泉景区内泉泉相依，泉畔名人题刻，曲廊蜿蜒，山石相托，泉清鱼乐，沁人心脾，秒不可言！ 景区内游览李清照纪念堂 、趵突泉、杜康泉、漱玉泉、李苦禅纪念馆等景点。
                <w:br/>
                下午：【曲水亭街】（游览约40分钟）济南最有味道的巷子、济南最具生活气息的巷子。现在的曲水亭街依然完整地保留着《老残游记》中“家家泉水，户户垂杨”的泉城风貌。想要了解真正的济南生活，必须要到曲水亭街去逛逛。独自漫步于青石板路，看白墙灰瓦，看小桥流水，看柳树成荫。
                <w:br/>
                游览【5A大明湖风景区】（游览约1小时）大明湖是济南三大名胜之一，是繁华都市中一处难得的天然湖泊，也是泉城重要风景名胜和开放窗口，闻名中外的旅游胜地，素有“泉城明珠”的美誉。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游览【天下第一名泉-黑虎泉】（游览约1小时）位于山东省济南市历下区解放阁南护城河南岸陡崖下，在济南市黑虎泉东路。黑虎泉为一天然洞穴，高2米，深3米，宽1.7米，泉水主要来自洞穴的东南方向。洞穴由青石垒砌，洞穴隐露在岩壁下。泉池由石块砌成，略呈长方形，宽约17米，有天下第一美泉之称。
                <w:br/>
                     后根据航班时间乘飞机返回广州，结束愉快的旅程！
                <w:br/>
                <w:br/>
                以上行程时间安排可能会因航班、天气、路况等不可抗力因素，在不影响行程和接待标准前提下，经全体游客协商同意后，进行游览顺序调整，敬请谅解！
                <w:br/>
                交通：旅游车/飞机
                <w:br/>
                购物点：【阿胶工厂】（游览约2.5小时）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2.住宿：升级2晚网评4钻+3晚当地网评3钻酒店+ 1晚住轮船上（船上4人间），无3人间，如产生单间请补单房差 
                <w:br/>
                3.用餐：全程含6早6正餐；酒店含早餐（下船早餐为10元），正餐餐标特色餐30/正（八菜一汤、十人一桌、 不含酒水，如团队不足8人我社现退餐费（客人自动放弃，餐标不退！）
                <w:br/>
                4.用车：全程地接用车根据团队人数安排9-55座旅游空调车，每人一个正座。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7.2-11周岁的执行儿童收费，12周岁以下，含机票、车位、导游司机服务费、半价正餐，不占床，不含早，不含门票，超高自理（6-11周岁儿童占轮船铺位，2-5周岁儿童不占轮船铺位，跟成人共用一个铺位）
                <w:br/>
                8.购物：全程仅阿胶工厂参观 ，海洋文化馆不属于传统购物店。（游览过程中所到之处、如景区、酒店、停车场等各种购物场所是其相关的配套设施，请游客注意上述场所属各景区自行商业行为，与我社无关，请客人慎重购物）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大连段自费</w:t>
            </w:r>
          </w:p>
        </w:tc>
        <w:tc>
          <w:tcPr/>
          <w:p>
            <w:pPr>
              <w:pStyle w:val="indent"/>
            </w:pPr>
            <w:r>
              <w:rPr>
                <w:rFonts w:ascii="宋体" w:hAnsi="宋体" w:eastAsia="宋体" w:cs="宋体"/>
                <w:color w:val="000000"/>
                <w:sz w:val="20"/>
                <w:szCs w:val="20"/>
              </w:rPr>
              <w:t xml:space="preserve">连；潜艇博物馆参观+巡航体验+闯关东影视基地+电瓶车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山东段自费</w:t>
            </w:r>
          </w:p>
        </w:tc>
        <w:tc>
          <w:tcPr/>
          <w:p>
            <w:pPr>
              <w:pStyle w:val="indent"/>
            </w:pPr>
            <w:r>
              <w:rPr>
                <w:rFonts w:ascii="宋体" w:hAnsi="宋体" w:eastAsia="宋体" w:cs="宋体"/>
                <w:color w:val="000000"/>
                <w:sz w:val="20"/>
                <w:szCs w:val="20"/>
              </w:rPr>
              <w:t xml:space="preserve">
                山东段：	
                <w:br/>
                青岛啤酒纯生之旅品刚下线的青啤+幸福门登顶+海上观光或帆船出海	380元/人
                <w:br/>
                青岛啤酒纯生之旅品刚下线的青啤+幸福门登顶+海上观光或帆船出海+文成城堡每人赠送精美红酒一瓶	480/人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2026-07-16T01:17:45+08:00</dcterms:created>
  <dcterms:modified xsi:type="dcterms:W3CDTF">2026-07-16T01:17:45+08:00</dcterms:modified>
</cp:coreProperties>
</file>

<file path=docProps/custom.xml><?xml version="1.0" encoding="utf-8"?>
<Properties xmlns="http://schemas.openxmlformats.org/officeDocument/2006/custom-properties" xmlns:vt="http://schemas.openxmlformats.org/officeDocument/2006/docPropsVTypes"/>
</file>