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中旅1号【爱达邮轮•花城号】广州- 真美（越南）-广州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AD20261128HUA54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船长：约341米
                <w:br/>
                船高：约37.米
                <w:br/>
                甲板层：15层
                <w:br/>
                吨位：14.19万吨
                <w:br/>
                载客量：5232人
                <w:br/>
                房间数量：2130间
                <w:br/>
                <w:br/>
                “爱达·花城号”‌ 是中国第二艘国产大型邮轮，由‌中国船舶集团上海外高桥造船有限公司‌建造，‌华夏国际邮轮旗下爱达邮轮负责运营‌，船名灵感源自广州“花城”的美誉，寓意如一座流动的海上花园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  离港时间：23:00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 靠港时间：08:00 离港时间：20:00
                <w:br/>
                真美港，位于越南，是一个充满魅力的海滨城市。作为越南北部的重要港口，真美港不仅拥有丰富的自然资源，还蕴含着深厚的历史文化底蕴。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广州南沙国际邮轮 --离船  靠港时间：07:00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1、邮轮所选客房4晚船票费用；
                <w:br/>
                2、用餐：指定免费餐厅用餐；
                <w:br/>
                3、娱乐：互动派对、剧院表演、船上指定免费设施；
                <w:br/>
                4、港务税费950元/人。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2026-06-04T04:57:24+08:00</dcterms:created>
  <dcterms:modified xsi:type="dcterms:W3CDTF">2026-06-04T04:57:24+08:00</dcterms:modified>
</cp:coreProperties>
</file>

<file path=docProps/custom.xml><?xml version="1.0" encoding="utf-8"?>
<Properties xmlns="http://schemas.openxmlformats.org/officeDocument/2006/custom-properties" xmlns:vt="http://schemas.openxmlformats.org/officeDocument/2006/docPropsVTypes"/>
</file>