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【6月蓝眼泪·海丝情】福建动车4天｜追泪平潭|猴研岛|长江澳风车田|北部湾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br/>
                2晚泉州玉沙湾海边当地4星柏纳S酒店或宜尚酒店（全一线海景房、智能数控）；
                <w:br/>
                纯玩0购物·全程一导·经典必打卡精华景点
                <w:br/>
                平潭蓝色的浪漫、宛如星空坠入大海、美的让人窒息
                <w:br/>
                金牌摄影师无人机航拍，用上帝的视野俯瞰东山岛
                <w:br/>
                一曲南音千年韵，一线木偶百态生，赏泉州非遗木偶戏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广州南-潮汕站-漳州埭美古村-后港古街-泉州玉沙湾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
                <w:br/>
                交通：动车/汽车
                <w:br/>
              </w:t>
            </w:r>
          </w:p>
        </w:tc>
        <w:tc>
          <w:tcPr/>
          <w:p>
            <w:pPr>
              <w:pStyle w:val="indent"/>
            </w:pPr>
            <w:r>
              <w:rPr>
                <w:rFonts w:ascii="宋体" w:hAnsi="宋体" w:eastAsia="宋体" w:cs="宋体"/>
                <w:color w:val="000000"/>
                <w:sz w:val="20"/>
                <w:szCs w:val="20"/>
              </w:rPr>
              <w:t xml:space="preserve">早餐：X     午餐：X     晚餐：精心安排品尝闽南特色风味餐（必消套餐含）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泉州开元寺-西街—蟳埔村-平潭岛-北港村--动态追泪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平潭猴研岛-北部湾-蓝眼泪体验馆-泉州玉沙湾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特别安排前往【蓝眼泪体验馆】（游览时间约30分钟），利用全息投影和400平方米的超大沉浸式互动投影，
                <w:br/>
                真实还原蓝眼泪潮水澎湃而来的场景。游客每踏出一步，足印边上就会现出蓝色荧光，仿佛真的踩在荧光海滩上。
                <w:br/>
                （赠送蓝眼泪魔法瓶）
                <w:br/>
                后前往【泉州】（车程约2小时），抵达后办理入住酒店休息，自由活动。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午餐：东山小海鲜餐（必消套餐内）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2、用餐：全程含3早2正，餐标：35元/人（必消套餐含），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2026-06-10T14:28:38+08:00</dcterms:created>
  <dcterms:modified xsi:type="dcterms:W3CDTF">2026-06-10T14:28:38+08:00</dcterms:modified>
</cp:coreProperties>
</file>

<file path=docProps/custom.xml><?xml version="1.0" encoding="utf-8"?>
<Properties xmlns="http://schemas.openxmlformats.org/officeDocument/2006/custom-properties" xmlns:vt="http://schemas.openxmlformats.org/officeDocument/2006/docPropsVTypes"/>
</file>