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【9-10月春季盛宴】花漾-澳洲双城赏花季8天 | 悉尼百年小镇赏花 | 天堂农庄 | 打卡网红悉尼歌剧院 | 悉尼大学 |行程单</w:t>
      </w:r>
    </w:p>
    <w:p>
      <w:pPr>
        <w:jc w:val="center"/>
        <w:spacing w:after="100"/>
      </w:pPr>
      <w:r>
        <w:rPr>
          <w:rFonts w:ascii="宋体" w:hAnsi="宋体" w:eastAsia="宋体" w:cs="宋体"/>
          <w:sz w:val="20"/>
          <w:szCs w:val="20"/>
        </w:rPr>
        <w:t xml:space="preserve">全程当地四星级酒店 | 南方航空【广州直飞】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FX-ZS20260919AU8DCZ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【南岸公园】是1988年澳洲举办世博会的旧址，被誉为澳大利亚最好的市内公园，在此可一览整个布里斯市；
                <w:br/>
                【天堂农庄】与动物亲密接触；
                <w:br/>
                黄金海岸&amp;悉尼各一天自由活动，享受澳洲慢生活；
                <w:br/>
                打卡澳大利亚的地标建筑【悉尼歌剧院】；
                <w:br/>
                【悉尼鱼市场】被誉为南半球最大的鱼市场，同时也是世界第二大海鲜市场，仅次于日本东京筑地渔市场；
                <w:br/>
                【悉尼大学】领略世界名校风采；
                <w:br/>
                一座充满古朴英伦风情【悉尼百年小镇】；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【新农场公园】
                <w:br/>
                是布里斯班最古老、最受欢迎的公园之一。公园‌始建于1914年，并于1915年向公众开放‌，其设计由阿尔伯特·赫伯特·福斯特完成，建造则由格拉德温·莱格负责。公园占地广阔，绿树成荫，是一个融合了自然景观、休闲设施与历史文化的多功能公共空间。‌‌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布里斯班-黄金海岸
                <w:br/>
                酒店早餐后开始精彩行程：
                <w:br/>
                【天堂农庄】
                <w:br/>
                让各个年龄层的人都能体会真实的澳大利亚式农庄和丛林文化。 这里有众多的考拉、袋鼠、鸸鹋、澳大利亚野狗、马、羊驼、狗、牛、羊，还可给鹦鹉喂食。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酒店早餐或打包早餐盒，前往机场搭乘内陆航班飞往悉尼，抵达后开始精彩行程：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【悉尼百年小镇】
                <w:br/>
                Bowral 小镇始建于1831年，堪称悉尼微型欧洲，以贵族气派被誉为新州南部休闲之都。在距离悉尼南边车程大约一个半小时的高地上，这里曾经是悉尼达官显贵的度假胜地。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r>
        <w:trPr/>
        <w:tc>
          <w:tcPr/>
          <w:p>
            <w:pPr>
              <w:pStyle w:val="indent"/>
            </w:pPr>
            <w:r>
              <w:rPr>
                <w:rFonts w:ascii="宋体" w:hAnsi="宋体" w:eastAsia="宋体" w:cs="宋体"/>
                <w:color w:val="000000"/>
                <w:sz w:val="20"/>
                <w:szCs w:val="20"/>
              </w:rPr>
              <w:t xml:space="preserve">黄金海岸白天浏览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br/>
                成人：190澳币
                <w:br/>
                儿童(12岁以下)：150澳币
                <w:br/>
                （10人起订）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A$(澳元)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2026-05-21T08:53:35+08:00</dcterms:created>
  <dcterms:modified xsi:type="dcterms:W3CDTF">2026-05-21T08:53:35+08:00</dcterms:modified>
</cp:coreProperties>
</file>

<file path=docProps/custom.xml><?xml version="1.0" encoding="utf-8"?>
<Properties xmlns="http://schemas.openxmlformats.org/officeDocument/2006/custom-properties" xmlns:vt="http://schemas.openxmlformats.org/officeDocument/2006/docPropsVTypes"/>
</file>