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探索极境之南，深⼊南极半岛+巴西27天 | 延长线 | 布宜诺斯艾利斯｜乌斯怀亚｜依瓜苏 | 南极半岛、南设得兰群岛 | 一价全包,高性价比|赠送专业极地冲锋衣、保暖杯、10G船上无线网络行程单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66D20260128NJ27D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巴西-阿根廷-乌拉圭-南极-南设得兰群岛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 界尽头出发，又回到世界尽头。不同的 是，您已真正踏足世界的第七大陆，在 冰与海之间留下属于自己的极地记忆。
                <w:br/>
                交通：邮轮、飞机、旅游巴士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参观时间约5小时）。游览结束后乘渡（渡轮时间约1小时15分）轮返回布宜诺斯艾利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伊瓜苏豪华酒店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参观天梯造型的【大教堂】（参观时间30分钟）、巴西世界杯决赛球场——【马拉卡纳足球场】（参观时间1小时）、色彩缤纷的【塞勒隆台】（参观时间30分钟）。午餐后前往位于汉斯顿（H.STERN）总部的宝石博物馆所在名牌商业步行街自由参观和购物。汉斯顿（H.Stern ）被公认为全球第四大珠宝制造商，仅次于瑞士的宝齐莱、美国的哈利·温斯顿和蒂凡尼（自由参观和购物时间1小时）。前往长达8公里呈新月形的【科帕卡巴纳海滩】漫步，欣赏美丽的大西洋风光（参观时间30分钟）。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浮动码头】浮在水中，是世界上最大的浮动码头（参观时间30分钟）。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 (往返约8小时）
                <w:br/>
                备注：如水位情况不允许选择乘小船深入原始热带雨林探秘行程，则改为徒步热带雨枃探秘。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玛瑙斯——圣保罗
                <w:br/>
                早餐后，市区观光，【海关大楼】和【外观印第安人博物馆】则见证了玛瑙斯历史，兴旺的古贸易市场体现了亚马逊热带雨林土著的生存智慧（参观时间30分钟）。自由活动，后乘坐飞机到巴西第一大城市——圣保罗。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
                <w:br/>
                圣保罗市区观光。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阿姆斯特丹博物馆所在的商业街自由活动（时间1小时）。晚餐后送往机场，搭乘次日凌晨航班，经转机地飞回国内。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圣保罗—转机地
                <w:br/>
                在转机地机场转机返回中国。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转机地—国内
                <w:br/>
                抵达国内机场，行程圆满结束！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【机票】国际段往返机票经济舱含税；内陆段经济舱含税；
                <w:br/>
                【酒店】全程酒店2人1间;
                <w:br/>
                【邮轮】海神号邮轮住宿12晚，2人1间；航行期间免费使用登陆靴；港口附加费、许可证和登陆费；
                <w:br/>
                【门票】依瓜苏瀑布、火地岛国家公园、里约热内卢耶稣山、依瓜苏大瀑布、玛瑙斯歌剧院、亚马逊河快艇门票/船票，其余均为外观或免费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1、全程领队司导服务费3700元/人（含海神号邮轮服务费15美元/晚，共165美金）；
                <w:br/>
                2、没有美签的客人不含：阿根廷签证费；乌拉圭签证费；
                <w:br/>
                3、全程邮轮、酒店单房差；
                <w:br/>
                4、护照费、申请签证中准备相关材料所需的制作、手续费，如未成年人所需的公证书、认证费；
                <w:br/>
                5、出入境的行李海关课税，超重行李的托运费、管理费等；
                <w:br/>
                6、旅游费用包含内容之外的所有费用：
                <w:br/>
                （1）一切私人费用：例如交通工具上非免费餐饮费、洗衣、理发、电话、饮料、烟酒、付费电视、行李搬运、邮寄、购物、行程列明以外的用餐或宴请等；
                <w:br/>
                （2）自由活动期间的餐食费及交通费；
                <w:br/>
                7、行程中未提到的其它费用：如特殊门票、游船（轮）、缆车、地铁票等费用；
                <w:br/>
                8、因个人原因滞留产生的一切费用；
                <w:br/>
                9、因气候或飞机、车辆、船只等交通工具发生故障导致时间延误或行程变更引起的经济损失和责任；
                <w:br/>
                10、行李在航班托运期间造成的丢失、损坏的经济损失和责任；
                <w:br/>
                11、邮轮公司提供的自愿付费升级项目。
                <w:br/>
                12、办理签证可能产生的公证认证费用。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2026-08-05T09:36:26+08:00</dcterms:created>
  <dcterms:modified xsi:type="dcterms:W3CDTF">2026-08-05T09:36:26+08:00</dcterms:modified>
</cp:coreProperties>
</file>

<file path=docProps/custom.xml><?xml version="1.0" encoding="utf-8"?>
<Properties xmlns="http://schemas.openxmlformats.org/officeDocument/2006/custom-properties" xmlns:vt="http://schemas.openxmlformats.org/officeDocument/2006/docPropsVTypes"/>
</file>