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中旅1号【2026圆梦南极】66度探险邮轮·南极三境19天之旅行程单</w:t>
      </w:r>
    </w:p>
    <w:p>
      <w:pPr>
        <w:jc w:val="center"/>
        <w:spacing w:after="100"/>
      </w:pPr>
      <w:r>
        <w:rPr>
          <w:rFonts w:ascii="宋体" w:hAnsi="宋体" w:eastAsia="宋体" w:cs="宋体"/>
          <w:sz w:val="20"/>
          <w:szCs w:val="20"/>
        </w:rPr>
        <w:t xml:space="preserve">特别策划航次：土耳其、阿根廷、南极半岛深度19天15晚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SP1779870217lX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伊斯坦布尔-布宜诺斯艾利斯 参考航班信息：TK015 10:45-22:25（具体以出票为准）
                <w:br/>
                布宜诺斯艾利斯—伊斯坦布尔 参考航班信息：TK016EZEIST 23:55-22:35+1经停圣保罗1h35m（具体以出票为准）
                <w:br/>
                伊斯坦布尔-广州 参考航班信息：TK072ISTCAN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2.南极探险——冰雪世界的神秘探索：环绕南极洲，探索冰川、企鹅与鲸鱼等极地生物，享受极地的壮丽与宁静。
                <w:br/>
                3.极地装备与保障：配备专业的极地冲锋衣、保暖杯及 10G船上无线网络，确保您在极寒环境下依然舒适、安全地进行极地探险。
                <w:br/>
                4.全景外舱房与极地讲座：每间舱房均为全景外舱，尽享南极美景，提供丰富讲座，深入了解南极的动植物与文化。
                <w:br/>
                5.摄影团队跟拍：国家地理摄影师全程跟拍，为您记录珍贵的极地探险瞬间，并制作极地纪录片，让您的探险之旅成为永久的记忆。
                <w:br/>
                6.独家极地训练营：提供声乐、摄影、形象、体能等多种培训课程，让您在极地探险过程中收获更多成长与乐趣，提升自己在极地环境中的适应能力。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伊斯坦布尔（土耳其）
                <w:br/>
                抵达伊斯坦布尔机场后，导游接机前往游览古罗马赛马场及埃及方尖碑、蓝色清真寺（入内）、圣索非亚大教堂（外观）、博斯普鲁斯海峡游船。入住酒店休息。
                <w:br/>
                【古罗马赛马场及埃及方尖碑】
                <w:br/>
                【蓝色清真寺】（入内）奥斯曼王朝的绝美建筑，透过正中央圆顶的两百六十扇窗户的阳光照射，金蓝交灿，美得令人屏息。
                <w:br/>
                【圣索非亚大教堂】（外观）【博斯普鲁斯海峡】乘船穿越亚欧跨海大桥，欣赏两岸的美丽风光。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伊斯坦布尔（土耳其）
                <w:br/>
                早餐后，游览地下水宫、巴拉特、托普卡泊老皇宫花园区、塔克西姆广场、独立大街、大巴扎。晚餐后回酒店休息。
                <w:br/>
                【地下水宫】它是拜占庭时期建造的地下水池，充满神秘感。
                <w:br/>
                【巴拉特】是伊斯坦布尔最古老、最壮观的地区之一。
                <w:br/>
                【托普卡泊老皇宫花园区】（外观）【周二闭馆】，托普卡泊宫是奥斯曼帝国时期的皇宫。它是欧洲参观人数最多的博物馆，是今天伊斯坦布尔最重要的历史古迹之一。
                <w:br/>
                【塔克西姆广场】是伊斯坦布尔最大的广场，是伊斯坦布尔最重要的市中心，制高点之一。
                <w:br/>
                【独立大街】这条步行街因其历史建筑群和现代商业的融合，被称为“伊斯坦布尔的香榭大道”，这里有伊斯坦布尔最热闹的商业街，也有世界上最短的地铁。
                <w:br/>
                【“大巴扎”】感受富有民族特色的当地集市，欣赏各类手工艺品等。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伊斯坦布尔-布宜诺斯艾利斯（阿根廷）
                <w:br/>
                早餐后，乘车前往伊斯坦布尔机场，搭乘航班飞往布宜诺斯艾利斯，抵达后入住酒店休息。
                <w:br/>
                ◇参考航班信息：TK01510:45-22:25（具体以出票为准）
                <w:br/>
                交通：飞机、空调旅游车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布宜-乌斯怀亚（阿根廷）
                <w:br/>
                早餐后，乘车前往布宜诺斯艾利斯机场，搭乘内陆航班飞往乌斯怀亚。
                <w:br/>
                抵达后，自由探索“世界尽头”—乌斯怀亚，您可以探索这座被称为“世界尽头”的独特城市，同时感受其作为南极门户的非凡魅力。入住酒店休息。
                <w:br/>
                ◇参考航班信息：AR1886 11:55-15:35（具体以出票为准）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交通：邮轮、空调旅游车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伊斯坦布尔-广州
                <w:br/>
                ◇参考航班信息：TK072 ISTCAN 01:55-16:35（具体以出票为准）
                <w:br/>
                抵达广州，行程圆满结束！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1、【机票】国际段广州-伊斯坦布尔，伊斯坦布尔-布宜往返机票经济舱合税；内陆段布宜/乌斯怀亚往返
                <w:br/>
                经济舱含税。
                <w:br/>
                2、【交通】行程中标示的交通（保证一人一座）。
                <w:br/>
                3、【住宿】全程6 晚住宿（土耳其2 晚，布宜2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括三道式晚餐；境外陆地段包含酒店西式早餐，9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全程领队司导服务费1050 元/人，请客户现付我司领队。
                <w:br/>
                3. 全程签证费：阿根廷贴纸签2500 元/人（有美签可免签）；美国个人旅游签证含陪签2400 元/人，
                <w:br/>
                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
                <w:br/>
                3、如果您已自备签证，请务必提供有效护照及签证复印件，用于核对姓名和签证有效期。如因自备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
                <w:br/>
                损害旅行者和工作人员安全体验的行动。同时，因为南极旅行是一次前往世界上偏远地区的特殊旅行
                <w:br/>
                活动，所以在受到天气状况、码头和登陆点变化、承运人安全和生命、政治动荡以及其他任何超出船
                <w:br/>
                司控制范围之内的因素影响时，船司保留在不与旅行者协商的情况下更改、删除行程所述线路及活动
                <w:br/>
                安排的权利。此类行程的调整将完全由船长与探险队长基于船舶的安全性、所有旅行者的利益最大化
                <w:br/>
                出发作出的决定来执行，其决定不受任何一方质疑。若在此情况下产生了行程的调整，旅行者将不会
                <w:br/>
                获得任何退款且无权提出其他赔偿要求；
                <w:br/>
                2. 自由活动期间，如果下海游泳或者从事与海有关联的各种活动，要注意安全，切忌不可以逞强，以免
                <w:br/>
                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
                <w:br/>
                签证服务费）阿根廷贴纸签2500 元/人；美国旅游签证2400 元/人。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
                <w:br/>
                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
                <w:br/>
                问题不能及时办理签证而影响行程的，以及被有关机关拒发签证或不准出入境的，相关责任和费用
                <w:br/>
                由游客自行承担；
                <w:br/>
                2. 因不可抗拒的客观原因和非旅行社原因（如天灾、战争、罢工、政府行为等）或航空公司航班延误或
                <w:br/>
                取消、使领馆签证延误等特殊情况，我公司有权取消或征得旅游者同意后变更行程，一切超出费用（如
                <w:br/>
                在外延期签证费、住、食及交通费、国家航空运价调整等），旅行社有权追加差价；
                <w:br/>
                3. 南美洲国家独特的人文风俗和历史环境，造就了各地风格各异的教堂、广场及喷泉等景点，这些景点
                <w:br/>
                一部分是免费对外开放的，领队会根据实际情况酌情安排部分景点入内参观；另外，部分景点如市政
                <w:br/>
                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
                <w:br/>
                能游览参观的则视为自动放弃，旅行社将无法退费用；
                <w:br/>
                5. 南美洲不同的国家有不同的酒店星级评判标准，同时许多南美洲特色小镇的酒店由于具备当地特色，
                <w:br/>
                反而不参加该国政府的星级评定，因而没有星级的挂牌。但是这类酒店都具备等同于行程中指定同星
                <w:br/>
                级的设施标准和接待能力。
                <w:br/>
                6. 因人力不可抗拒原因或者其它非旅行社原因(如包括但不限于天气不好、战争、罢工、政府行为、使领
                <w:br/>
                馆拒签或者签证延误、交通船和飞机机械故障、航空公司航班延误或取消)导致行程更改或取消，旅
                <w:br/>
                行社不退和不赔包括船票费用在内的团款等任何费用。船方原因导致邮轮行程被延误或取消，那么船
                <w:br/>
                方和旅行社可退邮轮未航行天数部分的船票费用而不退和不赔团款其它费用。出现上述情况旅行社有
                <w:br/>
                权变更或取消行程，一切新增加的费用(如包括但不限于在外延期签证费、住、食及交通费、航空运价
                <w:br/>
                调整等)由出行客人负责。
                <w:br/>
                7. 由于团队行程中所有住宿、用车、景点门票等均为旅行社打包整体销售，因此若您因自身原因中断甚
                <w:br/>
                至取消行程则视为自动放弃，旅行社将不退不赔团款等任何费用。因旅客自身原因更改或取消行程而
                <w:br/>
                增加的费用（如包括但不限于机票改票费用、住宿费用、膳食费用、交通费用）由客人自行承担。
                <w:br/>
                8. 邮轮行程为计划行程，行程中提及的地方能否登陆以及登陆顺序、时间、时长由船方依情况决定，若
                <w:br/>
                部分甚至全部邮轮行程或项目变更或取消，不视为旅行社违约。最终的行程安排将由船长和探险队长
                <w:br/>
                决定。行程中提及的登陆地方仅供参考、没有确定性，登陆地点、时长、数量等由船方决定，客人不
                <w:br/>
                得提出指定要求、不得提出异议。
                <w:br/>
                9. 船长的职权范围：在整个“邮轮行程”当中，船长对于该邮轮，应始终具有完全的控制权，并负责与
                <w:br/>
                邮轮有关的一切操作。船长应具有完全和不受限制的自由裁量权，以其认为适宜的任何方式行事，包
                <w:br/>
                括但不限于以下行动：因其无法控制的情况而导致的行动，为提供或接受医疗救助而做出的行动，为
                <w:br/>
                保护船只的安全和/或人员安全而必要或适宜采取的行动，为应对海上可能出现的其他任何紧急情况而
                <w:br/>
                采取的行动，为确保乘客的舒适和愉悦而采取的行动。为遵守当地法律和船旗国法律而采取的行动，
                <w:br/>
                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
                <w:br/>
                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
                <w:br/>
                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2026-06-10T14:35:19+08:00</dcterms:created>
  <dcterms:modified xsi:type="dcterms:W3CDTF">2026-06-10T14:35:19+08:00</dcterms:modified>
</cp:coreProperties>
</file>

<file path=docProps/custom.xml><?xml version="1.0" encoding="utf-8"?>
<Properties xmlns="http://schemas.openxmlformats.org/officeDocument/2006/custom-properties" xmlns:vt="http://schemas.openxmlformats.org/officeDocument/2006/docPropsVTypes"/>
</file>