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桂林阳朔双动4天   桂林阳朔精华 兴坪漓江|20元人民币背景图—黄布倒影|遇龙河竹筏漂流|吉尼斯记录溶洞—冠岩|桂林城徽象鼻山|尧山千里江山图|侗王夜宴演绎|山水旅拍|十里画廊|浪漫西街行程单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◎桂林独家安排1餐特色品牌老店：【桂林本帮菜风味餐】！安排品尝桂林网红米粉—【张担担米粉】！
                <w:br/>
                ◎阳朔安排品尝2餐特色：【阳朔啤酒鱼风味餐】+【壮家风情特色宴】！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3、用餐：含3正3早+1桂林米粉 (酒店房费含自助早餐)，其中正餐30-40标、1桂林本帮菜、1阳朔啤酒鱼风味30元/人，1壮族风味餐40元/人，1桂林米粉（小孩餐费减半，不用不退）（小孩餐费减半，不用不退）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尧山索道往返80+冠岩不含滑道或区间车往返共80元=160元/人当地交导游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2026-09-01T14:33:22+08:00</dcterms:created>
  <dcterms:modified xsi:type="dcterms:W3CDTF">2026-09-01T14:33:22+08:00</dcterms:modified>
</cp:coreProperties>
</file>

<file path=docProps/custom.xml><?xml version="1.0" encoding="utf-8"?>
<Properties xmlns="http://schemas.openxmlformats.org/officeDocument/2006/custom-properties" xmlns:vt="http://schemas.openxmlformats.org/officeDocument/2006/docPropsVTypes"/>
</file>