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【童趣四川】四川成都双飞5天丨休闲成都丨探秘三星堆博物馆丨乐山大佛丨都江堰水利工程丨熊猫基地丨安仁古镇丨三苏祠丨走进道明竹艺村丨探秘恐龙自然博物馆丨非遗传承川剧变脸秀行程单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WZ-20260708TQSC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★【优选行程】广东独立成团，广州直飞成都，一次旅行玩转成都不留遗憾；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★【网红打卡】观川剧变脸、逛安仁古镇、锦里古街、爬墙熊猫、感受市井休闲生活；
                <w:br/>
                ★【尊享住宿】全程入住精选网评4钻酒店（网评不低于4.5分），让您旅途无忧。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w:br/>
                （温馨提示：在不减少景点情况下，市区以及全程景点我社可根据实际情况，调整景点游览的先后顺序，请知悉。）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（车程约1.5小时）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大邑曼蒂尼雅酒店/陌上轻雅酒店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成都—广州 （参考航班： 航班待定）
                <w:br/>
                早上酒店出发，前往【锦里古街】（游览约1.5小时），古街是川西仿古建筑，青石板小路，大红的灯笼，黑瓦、灰墙、酒肆、戏楼...明清时代的建筑给人以古朴宁静的感受，颇有特色的“小吃区”，汇集了四川的名小吃：牛肉焦饼、张飞牛肉等让人唇齿留香，富有三国特色和川西民俗的店铺让人目不暇接。
                <w:br/>
                后前往【宽窄巷子】是成都的一条著名街巷，在那里您能触摸到历史留下的痕迹，也能体味到成都最原汁原味的生活方式，宽窄巷子被认为是最成都、最古老也是最时尚的老成都名片。
                <w:br/>
                完毕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6、不含：三星堆讲解耳麦30元、大熊猫基地电瓶车30元、都江堰电瓶车15元；非必须，自愿选择。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2026-08-05T08:06:43+08:00</dcterms:created>
  <dcterms:modified xsi:type="dcterms:W3CDTF">2026-08-05T08:06:43+08:00</dcterms:modified>
</cp:coreProperties>
</file>

<file path=docProps/custom.xml><?xml version="1.0" encoding="utf-8"?>
<Properties xmlns="http://schemas.openxmlformats.org/officeDocument/2006/custom-properties" xmlns:vt="http://schemas.openxmlformats.org/officeDocument/2006/docPropsVTypes"/>
</file>