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【九色甘南.不走回头路】四川达州双飞8天丨世界藏学府拉卜楞寺丨郎木寺丨花湖丨若尔盖草原丨西北小九寨官鹅沟丨黄河九曲第一湾丨甘南桑科湿地观景点丨麦积山丨扎尕那丨广元行程单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CA4355  广州-达州   12:55-15:25
                <w:br/>
                CA4309  成都-广州   18:30-21:05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达州进，成都出，跨两省，不走回头路，尽省400公里、行程更轻松； 
                <w:br/>
                 自然风光和人文历史以及休闲文化的结合的8天之旅，一次走完，不留遗憾；
                <w:br/>
                <w:br/>
                ★【不同视野. 区别常规】
                <w:br/>
                 一起寻觅土拨鼠；最佳角度观赏拉卜楞寺全貌、扎尕那仙女滩轻徒步；
                <w:br/>
                换乘当地小车穿越石城、草原、雪山与云端的天路——洛克之路（精华段）；
                <w:br/>
                <w:br/>
                ★【臻选酒店. 旅途无忧】
                <w:br/>
                精心挑选，安排入住5晚网评4钻豪华酒店；
                <w:br/>
                体验入住1晚理县温泉酒店，被誉为川西第一汤神峰温泉 ；
                <w:br/>
                专属体验入住1晚景区酒店，沉浸式接触藏地草原；0距离观赏黄河日出与日落；
                <w:br/>
                <w:br/>
                ★【舌尖美食. 地道风味】
                <w:br/>
                 充分考虑广东人的味蕾：拒绝团餐，社会餐厅、高餐标40元/人；
                <w:br/>
                4大特色餐：地道西北菜、药乡土鸡煲、养生牦牛汤锅、天水八大碗；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广州—达州(参考航班：    )—广元 （340公里约3.5小时）
                <w:br/>
                广州乘机（飞行2小时）抵达达州机场，乘车前往广元，晚餐后办理入住，广元古称利州，是中国历史上唯一女皇帝武则天的出生地。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兰欧国际酒店/逸尚东方酒店/丽呈大酒店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广元—昭化古城（16公里，约30分钟）—宕昌（270公里，约3.5小时）
                <w:br/>
                早餐后出发，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 （5公里约10分钟）—天水 （340公里，约4.5小时）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天水—麦积山（26公里约30分钟）—合作 （390公里，约4-4.5小时）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合作—桑科湿地—郭莽湿地—迭部 （九-合260公里约4.5小时）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
                <w:br/>
                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迭部—扎尕那（26公里，约30分钟）—洛克之路—若尔盖（180公里，约3小时）
                <w:br/>
                酒店早餐后，乘车前往【扎尕那石城】（含优惠门票，不含电瓶车40元，游览约2.5-3小时）被称作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若尔盖—九曲黄河第一湾—理县（220公里约3.5小时）
                <w:br/>
                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理县—甘堡藏寨—成都—广州 （参考航班：CZ5782 /19:50 - 22:20  ）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前往成都机场，乘机（飞行约2.5小时）抵达广州，结束愉快行程。
                <w:br/>
                <w:br/>
                <w:br/>
                温馨提示：宽窄巷子、茶馆为赠送项目，如因天气以及不可抗拒因素，导致无法游览，无费用退出。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11正，40元/正（4个特色风味餐：地道西北菜、药乡土鸡煲、养生牦牛汤锅、天水八大碗）（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2026-06-10T16:34:46+08:00</dcterms:created>
  <dcterms:modified xsi:type="dcterms:W3CDTF">2026-06-10T16:34:46+08:00</dcterms:modified>
</cp:coreProperties>
</file>

<file path=docProps/custom.xml><?xml version="1.0" encoding="utf-8"?>
<Properties xmlns="http://schemas.openxmlformats.org/officeDocument/2006/custom-properties" xmlns:vt="http://schemas.openxmlformats.org/officeDocument/2006/docPropsVTypes"/>
</file>