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中旅1号【66度探险邮轮—海神号】穿越北极边缘14天 | 探秘极光季节下的冰岛与东格陵兰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66D20270916BJSD14D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深入东北格陵兰国家公园，航行于几乎无人干扰的峡湾与荒野体系之中，有机会观察麝牛、北极狐、极地鸟类等高纬陆地野生动物。
                <w:br/>
                · 冲锋舟沿冰川前缘与峡湾岸线巡游，择机进行苔原地带的引导式登陆徒步。
                <w:br/>
                · 造访伊托科托米特，了解因纽特人在东格陵兰偏远社区的生活方式与文化传统。
                <w:br/>
                · 探索斯科斯比松峡湾，沉浸于世界最大峡湾系统的冰山、光线与海冰动态之中。
                <w:br/>
                · 到访扬马延火山岛，黑色火山地貌与冰川背景强烈对比。
                <w:br/>
                · 登陆冰岛西峡湾，徒步靠近丁扬迪:瀑布的层叠水幕。
                <w:br/>
                · 随着九月下旬夜色回归，在清澈夜空与合适条件配合下，九月下旬的。极地海域有机会成为北极光最震撼的观赏舞台。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是日晚上指定时间集合出发，办理登机及出境手续， 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转机地—登船日:雷克雅未克(冰岛)
                <w:br/>
                行程自冰岛首都雷克雅未克开后。您将于当天抵达港口办理登船手续，登上海神号。傍晚时分邮轮后航，驶离雷克雅未克湾，正式进入北大西洋航程。随着城市轮廓逐渐远去，旅程从人类活动密集的世界，过渡向更辽阔、更原始的极地空间。
                <w:br/>
                交通：飞机、旅游巴士、轮船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跨越丹麦海峡(海上巡游)
                <w:br/>
                今天为完整的海上航行日。邮轮向西北方向行驶，穿越丹麦海峡，逐步接近格陵兰东岸。探险队将根据天气与海况安排讲座与分享，帮助您理解即将进入的东格陵兰区域的自然地理、冰况与野生动物生态。航行途中，常有机会观测到海鸟与鲸类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跨越格陵兰海(海上巡游)
                <w:br/>
                我们捋横渡格陵兰海，向东推进。您可以在甲板上感受海风与海浪的变化，也可以参与船上的专题讲座与分享，逐步建立对极地生态系统、冰海航行以及历史探险的整体理解。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探索扬马延岛
                <w:br/>
                扬马延岛位于格陵兰海与挪威海之间，是一座极为偏远的北极火山岛。岛屿由比亚恩贝格火山主宰，冰川覆盖的火山锥直入云端，黑色火山岩、冰缘海岸与翻涌海浪共同构成极具张力的原始景观。这里没有城镇与居民，是北极少数仍保有“无人尺度”的孤立岛屿之一
                <w:br/>
                访问说明
                <w:br/>
                扬马延岛由挪威方面管理并承担军事与气象职能，登陆需获许可。若因军事管制、审批结果或天气与海况等原因，无法探访扬马延岛，当日将调整用于在东格陵兰增加探索时间。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跨越跨越格陵兰海(海上巡游)
                <w:br/>
                邮轮继续向南航行，逐步接近冰岛西部海域。这是旅程中最后一个完整的海上日，节奏放缓，适合回顾过去几天的极地探索经历。邮轮上的活动以交流、讲座与自然观察为主，为行程画上收束的一笔。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丁扬迪瀑布(冰岛)
                <w:br/>
                丁扬迪瀑布位于冰岛西峡湾地区，是一处由多级瀑布组成的巨大水系，自山体层层展开，直落峡湾尽头。若条件允许，您将有机会登陆步行前往瀑布观景点，在冰岛西部最具代表性的自然景观中完成本次探险航程的最后一次岸上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离船日:雷克雅未克(冰岛)
                <w:br/>
                清晨邮轮抵达雷克雅未克港口。早餐后，完成离船手续，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雷克雅未克—转机地
                <w:br/>
                早餐后前往机场，搭乘国际航班返回国内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
                <w:br/>
                【酒店】雷克雅未克豪华酒店1晚含早餐，2人1间;
                <w:br/>
                【游览】行程中标注的陆地游览、司导小费;
                <w:br/>
                【邮轮】海神号邮轮住宿11晚，2人1间;
                <w:br/>
                【邮轮上税金】政府税，码头税;
                <w:br/>
                【邮轮上活动】冲锋舟巡游、极地登陆活动、极地跳水、邮轮上专家学者的专题讲座、船上娱乐活动;
                <w:br/>
                【餐食】邮轮上早午晚餐服务，雷克雅未克行程中涉及餐食;
                <w:br/>
                【服务】优秀中文陪同;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美元/人/晚，合计150美元）；
                <w:br/>
                【领队小费】全程领队司导服务费1300元/人，请客户现付我司领队；
                <w:br/>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2026-06-19T07:01:29+08:00</dcterms:created>
  <dcterms:modified xsi:type="dcterms:W3CDTF">2026-06-19T07:01:29+08:00</dcterms:modified>
</cp:coreProperties>
</file>

<file path=docProps/custom.xml><?xml version="1.0" encoding="utf-8"?>
<Properties xmlns="http://schemas.openxmlformats.org/officeDocument/2006/custom-properties" xmlns:vt="http://schemas.openxmlformats.org/officeDocument/2006/docPropsVTypes"/>
</file>