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7-8月【臻品恩施-精品小团】湖北双飞5天｜屏山大峡谷｜清江大峡谷·蝴蝶岩｜狮子关｜女儿城｜地心谷｜恩施大峡谷·云龙河地缝｜宣恩仙山贡水｜纯玩行程单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2）全程高星酒店护航：全程4晚网评四钻，奢享住宿不将就，恩施连住三晚不挪窝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清江大峡谷·蝴蝶岩，女儿城
                <w:br/>
                早餐后乘车前往【清江大峡谷·蝴蝶岩】（车程约4小时）在野三峡景阳旅游码头乘船游览清江最美、最深、最具原生态特色的河段。恩施清江画廊奇山秀水典藏，峡谷风光如画。全程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恩施大峡谷·云龙河地缝，狮子关，仙山贡水
                <w:br/>
                早餐后前往游览【恩施大峡谷】后乘坐景区交通车进入景区，游览恩施大峡谷第一大景点【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
                <w:br/>
                早餐后前往【屏山大峡谷】（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若遇屏山大峡谷未开园的情况下，我社更换景点为【腾龙洞景区】含腾龙洞景交及洞内电瓶车，另退费30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地心谷，荆州沙市机场-广州（CZ6660/21:00-23:00）
                <w:br/>
                早餐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（1）单房差补600元/人，退房差350元/人
                <w:br/>
                （2）参考酒店：荆州华美达、荆盛或同级，恩施美豪、盛格丽、华睿丽嘉、住景或同级。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另补门票150元+景交130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2026-07-03T04:58:41+08:00</dcterms:created>
  <dcterms:modified xsi:type="dcterms:W3CDTF">2026-07-03T04:58:41+08:00</dcterms:modified>
</cp:coreProperties>
</file>

<file path=docProps/custom.xml><?xml version="1.0" encoding="utf-8"?>
<Properties xmlns="http://schemas.openxmlformats.org/officeDocument/2006/custom-properties" xmlns:vt="http://schemas.openxmlformats.org/officeDocument/2006/docPropsVTypes"/>
</file>