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暑假【嗨翻环球影城】北京双飞5天｜国家博物馆｜故宫新逛法-养心殿｜恭王府｜环球影视城｜圆明园缅怀历史｜八达岭长城｜天坛套票｜颐和园深度游行程单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去程参考航班时间：广州-北京06：30-12：00起飞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★入住二三环沿线网评三钻酒店：如家商旅或如家精选或全季乐家或和颐酒店或同级、享用中西自助早餐
                <w:br/>
                ★车备品牌矿泉水、故宫配无线讲解器
                <w:br/>
                ★【玩转环球影城】这里是全球规模领先、极具东方文化融合特色的世界级主题度假胜地，七大主题园区串联好莱坞百年光影、魔法世界的奇幻秘境、赛博坦星球的热血对决、史前侏罗纪的惊险探索、东方功夫的欢乐传奇与小黄人的萌趣治愈，一步一世界，一园越百年。
                <w:br/>
                ★【价值198元梦华长城】以沉浸式演出的形式为游客展现长城主题的千年回望，分剧场呈现盛世繁华景象。沉浸式古代集市—“茶马互市”：还有传统游戏（比大小、推瓶子、投壶）可赢银票。
                <w:br/>
                ★【国家博物馆】这里是中华五千年文明的 “百科全书”，一件件国宝文物静静陈列，讲述着王朝更迭与文明脉络。
                <w:br/>
                ★【故宫新逛法】探清朝雍正至溥仪8位皇帝的居住之所-养心殿。
                <w:br/>
                ★【八达岭长城】集风光集巍峨险峻、秀丽苍翠于一体，是明长城景色中的精华。
                <w:br/>
                ★【天坛套票】明清皇家祭天圣地，世界文化遗产，多国元首访华必游打卡取景地，尽显中式礼制建筑恢弘底蕴。
                <w:br/>
                ★【颐和园深度游】打卡颐和园的网红C位画中游顶流景区，游览世界最长的彩绘长廊。
                <w:br/>
                ★【圆明园套票-含遗址公园】被誉为 “万园之园”，漫步残垣遗迹之间，感受历史沧桑，追忆昔日园林盛景。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广州-北京（飞机）-天坛套票-前门大街&amp;北京坊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中午：【青年星厨】。
                <w:br/>
                下午：【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午餐：【青年星厨】     晚餐：X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天安门广场-国家博物馆-故宫新玩法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国之瑰宝殿堂-国家博物馆】（国家博物馆实行实名制提前7天预约，如预约抢票不成功，按门票：成人120元/人，小孩60元/人退回，改为外观或改首都博物馆或博物馆盲盒，不作任何赔偿，敬请谅解！）这里是中华五千年文明的 “立体百科全书”，从远古石器到唐宋书画，从商周青铜到明清瓷器，一件件国宝静静陈列，串联起王朝更迭的脉络，也藏着每个时代的生活密码。
                <w:br/>
                中午：【胡同禧宴】
                <w:br/>
                下午：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★特别安排：为让客人体验到更加人性化的故宫深度游之旅，我们为贵宾精心准备了无线讲解器，通过佩戴无限耳机，您可以听到导游更加清晰的讲解，深度了解故宫的历史。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国家博物馆门票预约须知：国家博物馆实行实名预约制提前7天预约，放票后第一时间给你抢票，暑期门票紧张，如预约失败无法入内参观，我社将按成人120元/人、小孩60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午餐：【胡同禧宴】     晚餐：√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八达岭长城-沉浸式演出《梦华长城》-鸟水外观
                <w:br/>
                上午：早餐后，【巨龙之脊上-八达岭长城】（2小时左右，景区内设缆车/滑车等公共交通服务设施，游客可根据自身体力自愿选择乘坐，费用 150元/人由游客自理；该项服务为景区独立运营，非旅行社安排或推荐的另行付费项目）。在燕山山脉的苍茫脊背上，八达岭长城如一条沉睡的巨龙，用青砖与烽火书写着两千年的山河壮歌。送“不到长城非好汉”证书以资鼓励。
                <w:br/>
                中餐：【金手勺京宴】。
                <w:br/>
                下午：沉浸式演出《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晚餐：【百年老字号-全聚德烤鸭60元/位】烤鸭采用挂炉、明火烧果木的方法烤制而成，刚烤出的鸭子皮质酥脆，肉质鲜嫩。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午餐：【金手勺京宴】     晚餐：【百年老字号-全聚德烤鸭60元/位】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环球影城一天
                <w:br/>
                上午：酒店享用豪华自助早餐，【玩转环球影城】以“电影+中国文化”为特色，打造沉浸式亲子娱乐。探索七大主题乐园，开启一段冒险之旅。（变形金刚基地→哈利·波特的魔法世界→侏罗纪世界努布拉岛→未来水世界→功夫熊猫盖世之地（全球唯一）→小黄人乐园 →好莱坞）。
                <w:br/>
                【推荐游玩路线任你选择】
                <w:br/>
                【活力满分路线】
                <w:br/>
                变形金刚基地 → 哈利·波特的魔法世界™ → 侏罗纪世界努布拉岛 → 未来水世界 → 功夫熊猫盖世之地 → 小黄人乐园 → 好莱坞
                <w:br/>
                【温馨亲子路线】
                <w:br/>
                变形金刚基地 → 功夫熊猫盖世之地 → 哈利·波特的魔法世界™ → 侏罗纪世界努布拉岛 → 小黄人乐园 → 未来水世界 → 好莱坞
                <w:br/>
                变形金刚基地（推荐项目：霸天虎过山车+火种源争夺战）：这座极具赛博坦风格的基地，是由一个城市大小的变形金刚变身而成，要知道这在全世界也是绝无仅有的！如果你已经准备好成为一位特工，那就接受擎天柱的招募，加入北京巢穴部队，与汽车人一起并肩作战，对抗霸天虎，守护地球吧！
                <w:br/>
                哈利•波特的魔法世界（推荐项目：哈利·波特与禁忌之旅+鹰马飞行）：将平凡的世界抛诸脑后，前往霍格沃茨™城堡探寻魔法秘境，在霍格莫德™巫师村参观魔法商店，或是品尝一下著名的黄油啤酒™！更多精彩纷呈的游乐设施与层出不穷的神奇冒险，将一步步带领你进入一个惊险刺激又妙趣横生的魔法世界！
                <w:br/>
                侏罗纪世界努布拉岛（推荐项目：侏罗纪大冒险+飞越侏罗纪）：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未来水世界：观看一场水上爆破特技表演！从水上摩托艇极速俯冲的惊险特技，到飞机触目惊心的坠毁现场，零距离感受扣人心弦的生死搏斗带来的逼真体验。
                <w:br/>
                功夫熊猫盖世之地（推荐项目：功夫熊猫神龙大侠之旅）：原汁原味的中国元素必打卡，步入这个世外桃源般的古老之地，享受光与影的艺术，发现《功夫熊猫》中的翡翠宫、熊猫村、智慧仙桃树.....亭台楼阁，小桥流水，古风十足。即刻沉浸到英雄节的热闹氛围之中，在功夫熊猫的世界探寻属于你的功夫之道吧！
                <w:br/>
                小黄人乐园（推荐项目：神偷奶爸小黄人闹翻天+小黄人见面会+欢乐好声音巡演）：欢迎来到照明娱乐的小黄人乐园，这是一个充满欢乐的缤纷世界！此刻这些调皮的小黄人正在街区、港口和市中心走街串巷，无拘无束地满世界撒欢！
                <w:br/>
                好莱坞：灯光，摄像，开拍！亲身参与到一部大制作的Te效电影的幕后过程，徜徉在好莱坞经典的场景之中，跳出平淡的日常生活，踏入银幕的光影之中，过足 “星瘾”！
                <w:br/>
                北京环球城市大道：北京环球城市大道环球度假区的组成部分，街道两侧林立着各种美食餐厅、纪念品商店、礼品店、甜品店等等。店铺都设计感强，外观靓丽，特色鲜明，适合打卡拍照。夜晚的街道上，霓虹闪烁，更加美丽。
                <w:br/>
                〖推荐美食〗人均：150-200元/人（自理）
                <w:br/>
                ●酷巧——巧克力商店和美味盛宴厨房、霓虹街市、皮爷咖啡、阿甘虾餐厅、全聚德、东来顺等。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颐和园（含画中廊）-圆明园（套票）-北京-广州
                <w:br/>
                上午：早餐后，【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 → 仁寿殿 → 德和园 → 玉澜堂 → 乐寿堂 → 长廊 → 排云殿 → 画中游 → 石舫 → 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后乘飞机返广州！结束愉快旅程！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午餐：【老字号紫光园京味菜】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北京北京二环或三环沿线网评三钻酒店如家商旅、如家精选、全季乐家酒店、和颐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全程含餐6正4早（享用酒店自助早餐，升旗当天打包早餐），正餐：40元/人/餐，其中指定特色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2026-08-05T07:07:05+08:00</dcterms:created>
  <dcterms:modified xsi:type="dcterms:W3CDTF">2026-08-05T07:07:05+08:00</dcterms:modified>
</cp:coreProperties>
</file>

<file path=docProps/custom.xml><?xml version="1.0" encoding="utf-8"?>
<Properties xmlns="http://schemas.openxmlformats.org/officeDocument/2006/custom-properties" xmlns:vt="http://schemas.openxmlformats.org/officeDocument/2006/docPropsVTypes"/>
</file>