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野味袋鼠肉风味餐；特色火锅； 
                <w:br/>
                澳式牛扒餐，品尝当地饮食，深入了解当地生活习俗；
                <w:br/>
                凯恩斯热带雨林公园BBQ自助午餐、凯恩斯大堡礁绿岛自助午餐；
                <w:br/>
                <w:br/>
                体验升级
                <w:br/>
                【墨尔本】：漫步墨尔本的巷道，领略墨尔本的无穷魅力；
                <w:br/>
                【蒸汽小火车】：穿山越岭，体验怀旧时光，充满童趣；
                <w:br/>
                【悬崖海岸公路】：号称世上最美公路之一，“人生必去的二十个旅程” 之一；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【悉尼歌剧院】：从内到外感受这座世界著名的表演艺术中心及悉尼市的标志性建筑的独特魅力；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下午飞抵墨尔本，开始今日精彩之旅：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【丹德农国家公园】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【特别提示：此景点为全球预定，比较紧张，届时如预定不上，则更换为雷纳果园摘果乐】
                <w:br/>
                【巧克力工厂探索之旅】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
                <w:br/>
                早餐后开始今日精彩的行程：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早餐后开始今日精彩之旅：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的英国移民船，该船在前往墨尔本的途中遭遇海难。为了纪念遇难者，人们修建了一座墓地，并将这个地方命名为洛克阿德。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早餐：酒店内     午餐：西式简餐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航班：ZH812/21:20-05:05+1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3400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415.00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2026-07-31T06:30:15+08:00</dcterms:created>
  <dcterms:modified xsi:type="dcterms:W3CDTF">2026-07-31T06:30:15+08:00</dcterms:modified>
</cp:coreProperties>
</file>

<file path=docProps/custom.xml><?xml version="1.0" encoding="utf-8"?>
<Properties xmlns="http://schemas.openxmlformats.org/officeDocument/2006/custom-properties" xmlns:vt="http://schemas.openxmlformats.org/officeDocument/2006/docPropsVTypes"/>
</file>