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7-8月【船奇三峡·邂逅神农架】湖北单飞单高5天｜三峡垂直升船机｜三峡水下博物馆｜秭归木鱼岛｜天生桥｜天燕｜昭君村｜最美水上公路｜纯玩行程单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JSJ-HB20250708-CQSXS5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回程高铁：岳阳东-广州南/广州白云二等座（16:00-20:00之间车次）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【三峡升船机】乘三峡升船机，3分钟完成百米垂直升降，亲历'船舶坐电梯'的世界级工程奇迹
                <w:br/>
                【三峡水下博物馆】走进三峡移民水下博物馆，探寻沉眠江底一座千年古城，向移民致敬
                <w:br/>
                【秭归木鱼岛】镶嵌在三峡大坝旁的生态明珠，和三峡大坝直线距离800米，是三峡工程蓄水后冒出来的半岛
                <w:br/>
                【天生桥景区】集奇洞、奇桥、奇瀑，并集中展现巴人文化的巴人部落于一体
                <w:br/>
                【天燕景区】彩虹桥、国家森林公园、以猎奇探秘为主题的原始生态旅游区
                <w:br/>
                【昭君村】路伴碧水青山成就“车在画中行”的绝美景观，被誉为“中国最美水上公路”
                <w:br/>
                【最美水上公路】西汉和平使者王昭君的出生地，留存有楠木井、娘娘泉、梳妆台等数十处昭君遗迹
                <w:br/>
                <w:br/>
                ◎贴心安排
                <w:br/>
                1）去程广州直飞神农架，2小时航程，跨越3000米海拔高差，劲省6小时途中时间
                <w:br/>
                2）返程岳阳高铁直达广州，全程不走回头路
                <w:br/>
                3）一次出行尽览湖北最值得一去的精华景区，不套路，不花哨，只有干货
                <w:br/>
                4）双重秘境：北纬31°的生态奇迹-神农架、大国重器与诗画三峡-宜昌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广州-神农架（CZ5557/08：55-11:10），天燕
                <w:br/>
                早上集中在广州白云机场集合，乘飞机赴神农架（参考航班：CZ5557/08：55-11:10）（未含机建燃油200元/人，实际金额以航司政策为准）。抵达接机后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天生桥，昭君村，最美水上公路
                <w:br/>
                早餐后乘车前往【天生桥景区】（车程约15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后游览【昭君村景区】（车程约1小时，游览约1.5小时）此地因西汉时诞生了一代名妃王昭君而得名。村中有粉黛林、佳丽岛、浣纱处、彩石滩等20余处胜迹。王家崖云雾缭绕，香溪河九曲八弯，娘娘泉古朴典雅，梳妆台花荫满地，昭君像亭亭玉立，抚琴台琴韵悦耳。后乘车前往宜昌市（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三峡水下博物馆，秭归木鱼岛，三峡垂直升船机
                <w:br/>
                早餐后乘车前往游览【三峡移民水下博物馆】(车程约1小时，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后乘车前往游览【秭归木鱼岛】木鱼岛是湖北宜昌秭归县徐家冲港湾里的一座半岛，离三峡大坝特别近，直线距离只有 800 米左右。这座岛是三峡蓄水后形成的，因为形状像木鱼所以叫木鱼岛，春天油菜花开了的时候，配合山势看起来像金龙出海。站在岛的前端或者“天空之镜”玻璃平台上，能直接和三峡大坝隔江相望，视野非常开阔，是拍大坝全景的绝佳位置。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荆州古城-岳阳送站
                <w:br/>
                早餐后乘车前往【荆州古城】（车程约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3小时），乘坐高铁二等座位返回广州，结束愉快的湖北之旅，回到温暖的家！（参考车次：下午16-20点之间车次，具体车次以实际出票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1、大交通：来程广州-神农架飞机、返程岳阳-广州高铁，请尽量提供身份证复印件或拍照；
                <w:br/>
                2、住宿：全程3晚网评四钻酒店（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（2）参考酒店：宜昌君鼎、凯莎国际、夷陵华美达或同级；神农架神农山庄。神农酒店或同级。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3.餐饮标准：团队用餐：全程含3早餐4正餐（其中4常规团餐30元/餐）。早餐酒店含，正餐不用不退费。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7、未含来程机票税费成人200元/人，儿童70元/人（若临时有调整，具体以航司政策为准），报名时收取。
                <w:br/>
                8、·自愿自理：
                <w:br/>
                ①荆州古城登城墙35元/人，电瓶车40元/人。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自愿自理：①荆州古城登城墙35元/人，电瓶车40元/人。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●2—12周岁内（不含12周岁）儿童：含往返大交通费用、当地旅游车车费、正餐半价餐费；不含门票、景交、不含床位费（含早餐），如超高产生门票及其他费用由家长现付。（超1.2米及以上儿童需补门票174元）
                <w:br/>
                注意事项：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2026-06-16T04:14:51+08:00</dcterms:created>
  <dcterms:modified xsi:type="dcterms:W3CDTF">2026-06-16T04:14:51+08:00</dcterms:modified>
</cp:coreProperties>
</file>

<file path=docProps/custom.xml><?xml version="1.0" encoding="utf-8"?>
<Properties xmlns="http://schemas.openxmlformats.org/officeDocument/2006/custom-properties" xmlns:vt="http://schemas.openxmlformats.org/officeDocument/2006/docPropsVTypes"/>
</file>