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【五钻南太行·秋色】河南郑州双卧7天丨宝泉大峡谷丨古灵山丨青天河丨神农山丨八里沟丨天界山丨万岁山武侠城丨靳家岭行程单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去程：广州白云-郑州T370/13:42-07:27+1、D90/13:35-05:49+1、D190/15:45-08:00+1、D36/16:00-07:40等
                <w:br/>
                返程：郑州-广州白云Z235/15:53-08:30+1、T123/17:22-11:00+1、Z13/20:34-12:36+1、D89/20:40-12:30+1、T253/22:33-15:31+1等
                <w:br/>
                不得指定车次以及硬卧铺位，以实际出票为准。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广州-郑州（火车约15-17小时）
                <w:br/>
                于指定时间自行前往广州白云站（具体时间/位置出团前1-2天告知，建议至少提前60分钟抵达火车站），自行乘坐火车前往郑州。
                <w:br/>
                <w:br/>
                温馨提示：
                <w:br/>
                1、请您务必携带好有效身份证件原件！
                <w:br/>
                2、请您看管好随身携带的贵重物品，以防丢失！
                <w:br/>
                3、请您保持手机畅通，导游提前一天晚上会短信或电话联系您，请耐心等待。  为确保工作人员能畅通联系到您，请确保抵达后手机保持开机状态，不要设置陌生人拒接哦。
                <w:br/>
                4、今日宿火车上，无工作人员陪同出行，请务必注意自身安全问题。如有任何问题请及时联系火车上乘务员处理。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3、火车车次参考：广州白云-郑州T370/13:42-07:27+1、D90/13:35-05:49+1、D190/15:45-08:00+1、D36/16:00-07:40，不得指定车次时间以及卧铺铺位（上中下铺随机安排），最终以实际出票为准。
                <w:br/>
                交通：火车硬卧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火车硬卧（上中下铺随机安排，不指定铺位）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焦作--万岁山武侠城（车程约2小时）-郑州（车程约1.5小时）-火车返程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3、火车车次参考：郑州-广州白云Z235/15:53-08:30+1、T123/17:22-11:00+1、Z13/20:34-12:36+1、D89/20:40-12:30+1、T253/22:33-15:31+1等，不得指定车次以及硬卧铺位，最终以实际出票为准。
                <w:br/>
                4、如因景区通知关闭、景区限流或不可抗力原因无法游览此景点，导游有权协商更换景点或调整行程顺序。
                <w:br/>
                5、倡导低碳环保，大多酒店不提供毛巾及一次性用品，建议自行携带；
                <w:br/>
                交通：旅游车+火车硬卧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火车硬卧（随机铺位）</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抵达广州
                <w:br/>
                火车抵达广州，结束全部旅程。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1、交通：广州-郑州往返火车卧铺票（不指定铺位，随机安排，实际出到为准），如遇火车车次取消或者计划调整等特殊情况，我司有权利调整车次，最终车次以届时出票信息为准。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4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7、儿童：2-14岁（不含14周岁）1.2米以下包含半价火车票卧铺/半价正餐/车位/服务费；不含床位以及早餐、景点门票、景区交通等；其他费用自理，产生费用请自付景区或酒店。
                <w:br/>
                备注：
                <w:br/>
                关于火车票儿童票须知：每一名持票成年人旅客可免费携带一名未满6周岁且不单独占用席位的儿童乘车，超过一名时，超过人数应当购买儿童优惠票。儿童年龄按乘车日期计算。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6、不含广州市区到广州白云站接送，火车站集中，火车站散团。
                <w:br/>
                7、2-14岁以下儿童不占床，不含超高费用（早餐/门票）。超高儿童现场补门票以景区规定金额为准；120CM以下为儿童价,120CM以上同成人；儿童均不含早餐，超出费用请现场自理。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2026-10-21T08:01:06+08:00</dcterms:created>
  <dcterms:modified xsi:type="dcterms:W3CDTF">2026-10-21T08:01:06+08:00</dcterms:modified>
</cp:coreProperties>
</file>

<file path=docProps/custom.xml><?xml version="1.0" encoding="utf-8"?>
<Properties xmlns="http://schemas.openxmlformats.org/officeDocument/2006/custom-properties" xmlns:vt="http://schemas.openxmlformats.org/officeDocument/2006/docPropsVTypes"/>
</file>