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【德天观瀑节遇上东南亚泼水节】广西双动4天 “中国最美瀑布”德天跨国大瀑布| 南宁方特乐园|明仕田园风光行程单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ZM-20260616-D1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——VIP独家定制.宿硕龙边城美宿+崇左五星凯玄国际+国际五星希尔顿或同级！
                <w:br/>
                <w:br/>
                <w:br/>
                <w:br/>
                【德天观瀑节+东南亚泼水节】2026狂欢一夏
                <w:br/>
                ★深度游览国内唯一展示东盟十国文化主题的【南宁方特东盟神画】，不出国门游遍东南亚！！！深度游玩全园11个室内主题项目、30多个室外游乐项目，以及200多项园区景观！！参加一年一度东南亚泼水节，全天项目场次加开，上演花车巡游、星空花火、泼水狂欢盛典！！
                <w:br/>
                ★游览享誉中外的【德天跨国大瀑布】！《中国国家地理》选美中国，德天瀑布被评为最美的瀑布！
                <w:br/>
                ★游览人间仙境、《花千骨》曝光次数最多、中国最美的田园风光【明仕田园】！
                <w:br/>
                ★漫游“世界壮乡第一古城”【太平古城】，穿越至大唐繁华盛世的休闲度假胜地！
                <w:br/>
                ★游览5A王牌明星景区【青秀山风景区】，走进顶流绿野仙踪/爱丽丝仙境，悬空苔藓球的雾森仙境，解锁荫生植物园和侏罗纪恐龙园，自然科普与网红打卡双在线。
                <w:br/>
                ★打卡国家网红一级博物馆【广西民族博物馆】，沉浸式民族文化课堂，探秘铜鼓王、轻松读懂八桂文化。
                <w:br/>
                ★寻味地道美食，品尝【甘家界柠檬鸭+南宁地道老友粉+明仕百香果宴+越南特色鸡肉粉】！
                <w:br/>
                3晚臻选美宿•超豪五星凯玄国际+国际五星希尔顿！！
                <w:br/>
                ★宿1晚硕龙边城美宿，梦入中越边陲梦境！！1晚崇左超豪五星【凯玄国际大酒店】（满房则安排天龙湾品牌或同级），尽情畅享顶层空中泳池！！1晚重本入住希尔顿旗下高端品牌【希尔顿惠庭酒店或希尔顿欢朋】，叹享尊贵时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 /三水南/佛山西乘动车前往南宁（二等座或卧代二等座，以出票车次为准，车程时间约3.5小时），导游接团。后前往《花千骨》取景地、中国最美的乡村度假营地---【明仕田园】（车程约3小时，游览共约90分钟，不含竹筏漂流120元/人现交导游），闯入明仕田园奇峰秀水、山水相映的绝美风光。乘坐竹筏漂流明仕河，享受清净的意境，有如醉入隔世的时光，参观《酒是故乡醇》、《牛郎织女》等电视剧的外景拍摄地，感受美丽的山水及剧中情深义长的动人故事。国家邮政局首次公开发行《祖国边陲风光》特种邮票一套12枚，明仕田园风光命名为《桂南喀斯特地貌》（第七枚）入选邮票题材！农夫荷锄，牧童戏水，风光俊朗清逸，极富南国田园气息。后入住边陲小镇硕龙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硕龙/明仕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明仕—崇左
                <w:br/>
                酒店享用早餐。后游览《花千骨》长留山仙境、中国最美瀑布、国家5A名胜风景区【德天跨国大瀑布】（游览约2.5小时，自费套票已含景区换乘车费）。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品尝越南柠檬鸡肉粉。后前往中国边关城市--崇左（车程约2小时），抵达后游览“世界壮乡第一古城”【太平古城】（游览约90分钟），是广西文物保护单位太平府故城所在地，也是集人文风物、文化体验、古城休闲、慢生活度假于一体的旅游休闲度假地。整个项目围绕骆越文化、壮乡文化、水文化、糖文化等主题，在原址复原并扩建了内河、府衙，修缮了古城墙，将商业形态与民俗演出、科技管理、非遗传承、功能型商业配套等融合。到了晚上，古城里面就会灯火通明，犹如天上宫阙一样，让人瞬间穿越至大唐繁华盛世的感觉似的，令人心动不已。后入住崇左五星超豪酒店【凯玄国际大酒店】（如满房安排天龙湾或同级），尽情畅享顶层空中游泳池。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崇左—南宁
                <w:br/>
                早餐后前往南宁（车程约2小时），午餐享用【南宁柠檬鸭宴】，后自费前往游览【方特东盟神画主题园】（游览约8小时，不含景区白天+夜场门票现交导游。温馨提示：建议泼水节活动可以深入参与，自备更换换衣物），南宁方特东盟神画是是一座特色鲜明，充满东南亚异域风情、适合亲子游玩的主题乐园。乐园利用最新的科技手段，运用激光多媒体、立体特效、微缩实景、真人秀等表现手法，以全新的姿态将东盟十国历史文明精粹呈现在游客面前。在这里可以了解东盟十国悠久的历史与文化，聆听古老的东南亚传说与故事，欣赏优美的东南亚音乐与舞蹈、在室内主题项目里，身临其境般体感高科技项目，不必出国，就可以让游客“一日游遍东南亚”，领略东盟十国自然、历史与民俗精华。畅游惊险刺激的游乐项目、品尝东南亚正宗美食，不出国门，一天即可感受东盟十国无限魅力！！！
                <w:br/>
                ★伴你飞翔：飞越风景旖旎的东南亚十国，以独特的高空视角欣赏东南亚的灵山秀水。
                <w:br/>
                ★千岛之歌：大型真人歌舞表演剧场，为您呈现千岛之国印度尼西亚的万种风情。
                <w:br/>
                ★拉玛传奇：以泰国史诗《拉玛坚》为背景，多种银幕组合与实景相结合，展开哈努曼的神奇传说。
                <w:br/>
                ★走进吴哥：超级巨幕影院，以长60米、高16米的弧形巨幕来展现东方四大奇迹之一的吴哥窟。
                <w:br/>
                ★寻找鱼尾狮：以寻找新加坡地标鱼尾狮作为故事主线，快速穿梭新加坡地标建筑。
                <w:br/>
                ★相约下龙湾：以越南丰富悠久的历史文化为背景，展现越南的自然风光和名胜古迹。
                <w:br/>
                ★动感体验区：33项动感娱乐项目，经历各种刺激游乐玩法，给你速度与激情的体验，经历一场摇摆与震动的的呼啸之旅。
                <w:br/>
                还可以参加一年一度的【东南亚泼水节】（以景区当天安排为准），前往精心打造的“东南亚泼水小镇”，三大风情泼水主题区域，深度还原异域泼水节氛围。身着节日盛装的NPC们与游客们泼水互动，送上最圣洁的祝福，游客们可以身临其境地体验地道的东南亚泼水文化，迎接盛情“洗”礼，感受东盟各国人民热情奔放。后前往入住【希尔顿惠庭酒店或同级】，叹享超豪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南宁—广州
                <w:br/>
                早上休闲体验酒店美味早餐。后前往游览游览广西5A级风景区【青秀山风景区】（游览约2.5小时，不含景区环保车5元/人/次，按游览需要自由购买），勘称南宁绿肺，南中国最美的国家公园。青秀山景区内山峦起伏，群峰叠翠，泉清石奇，素以山不高而秀，水不深而清著称。建有热带雨林大观、棕榈园、水月庵、龙象塔、泰国园、瑶池、天池等景点以及世界上最大的苏铁园、网红荫生植物园等等，走进青秀山荫生植物园宛如现实版绿野仙踪，满眼清幽绿意。定时水雾弥漫林间，仙气飘飘氛围感拉满，邂逅丁达尔光线。 垂吊苔藓球搭配繁茂蕨类，森系景致治愈十足，随手一拍皆是绝美大片，还能邂逅空中兰园、侏罗纪恐龙园等美景，自然科普与网红打卡双在线。午餐品尝广西三大粉之一，南宁地道特色风味【南宁老友粉】。后前往游览国家一级博物馆【广西民族博物馆】（游览约90分钟），建筑本身就是一面巨大“铜鼓”，被称为南宁最炫民族风+氛围感博物馆。馆内藏品5万余件（套），包含铜鼓、服装、银饰、织绣、石器、竹木器、陶瓷器、化石标本等。其中收藏古代铜鼓346面，是世界上收藏铜鼓数量最多、类型最全的博物馆。馆内珍藏海量民族文物，硕大铜鼓极具视觉冲击力，多样民族服饰生动展现地域民俗风情。还原特色民族村寨风貌，风雨桥鼓楼景致。游玩过程趣味满满，既能沉浸式感受八桂文化底蕴，也能拓宽眼界、收获满满。后统一集中前往动车站，乘坐动车返回出发地（二等座，以出票车次为准，车程约3.5小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豪华酒店,每成人每晚一个床位，若出现单男单女，客人需补单房差入住双标间。南宁参考酒店：希尔顿惠庭酒店、希尔顿欢朋酒店，如满房安排江南智选假日酒店、南宁五象万怡酒店或同级；崇左参考酒店：凯玄国际大酒店，如满房安排天龙湾曼悦、崇左国际大酒店或同级；硕龙参考酒店：硕龙艺宿、硕龙德天印象、硕龙漫步乡村、硕龙归村河、硕龙雅斯特、硕龙德天丽、新阳光、老木棉艺术客栈、木棉花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【当地自费套票】明仕田园竹筏游120元/人+方特东盟神画门票299元/人（含1夜场票）+德天跨国瀑布景区&amp;换乘车费115元/人+车导服务费60元/人=优惠价498元/人现交导游（1.1-1.4中童320元/人，1.1以下小童240元/人）
                <w:br/>
                （报名参加此行程即表示认可本自费套餐，相关项目不用不退费，敬请注意）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2026-07-12T04:46:39+08:00</dcterms:created>
  <dcterms:modified xsi:type="dcterms:W3CDTF">2026-07-12T04:46:39+08:00</dcterms:modified>
</cp:coreProperties>
</file>

<file path=docProps/custom.xml><?xml version="1.0" encoding="utf-8"?>
<Properties xmlns="http://schemas.openxmlformats.org/officeDocument/2006/custom-properties" xmlns:vt="http://schemas.openxmlformats.org/officeDocument/2006/docPropsVTypes"/>
</file>