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【日本·关西暑假亲子游】日本关西6日|大阪|琵琶湖|京都|奈良|环球影城+宫崎骏草屋|畅享放题美食|全程4-5钻酒店（香港往返）行程单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(HK)-PHB6-SJTJP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日本-京都-大阪-奈良-日本环球影城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（航班仅供参考，以实际出票为准）
                <w:br/>
                去程  香港-大阪关西 HB340 起飞:08:15-抵达:13:05
                <w:br/>
                回程  大阪关西-香港 HB341 起飞:14:00-抵达:17:15
                <w:br/>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✈日本关西亲子 6 天奇幻之旅｜暑期亲子封神路线来啦
                <w:br/>
                ✨香港直航阪进阪出，一站式玩转大阪・京都・奈良・琵琶湖！
                <w:br/>
                [哇]搭乘琵琶湖密歇根号观光船，走进近江八幡童话草根屋，闯入现实版宫崎骏世界；
                <w:br/>
                [爱心]畅游滋贺农业公园四季花海、与动物互动，亲子打卡超出片！
                <w:br/>
                [强]深度体验京都铁道博物馆、NIFREL 水族馆、伏见稻荷大社，喂小鹿、逛心斋桥，美食与文化双满足～
                <w:br/>
                [跳跳]大阪环球影城全天畅玩（含 1 日门票），快乐直接拉满！
                <w:br/>
                🏨全程入住两晚五星 + 三晚四星酒店，畅享牧场自助餐、酒店自助晚餐、京都风味料理，吃住玩一条龙！
                <w:br/>
                [勾引]这个暑假，带孩子开启关西童话冒险~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【香港-大阪关西-琵琶湖大津】接机
                <w:br/>
                于指定时间在香港国际机场集中，领队协助办理登机手续后，搭乘国际航班直飞日本大阪关西国际机场，抵达后乘车前往琵琶湖大津入住酒店。
                <w:br/>
                交通：飞机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5钻琵琶湖大津王子酒店或同级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【琵琶湖周边】 琵琶湖密歇根号游船-近江八幡童话草根屋「LA COLLINA」-滋贺农业公园BLUME之丘-滋贺龙王OUTLET购物城
                <w:br/>
                【琵琶湖密歇根号游船(含船票，时间约60分钟)】
                <w:br/>
                琵琶湖标志性复古明轮观光船，1982 年首航，以滋贺县与美国密歇根州友好情谊命名，红色巨型明轮翼是其经典象征。
                <w:br/>
                <w:br/>
                【近江八幡童话草根屋「LA COLLINA」】
                <w:br/>
                现实版宫崎骏童话秘境，建筑大师藤森照信打造的 “草皮屋顶山丘”，坐落于琵琶湖畔田园间，与自然共生的梦幻地标，山丘造型 + 绿草屋顶：建筑如起伏山丘，全覆盖天然草皮，春夏翠绿、秋冬金黄，顶端植松，四季皆景。
                <w:br/>
                <w:br/>
                【滋贺农业公园BLUME之丘】
                <w:br/>
                琵琶湖畔的中世纪德国乡村风农业主题公园，以德语 “Blume（鲜花）” 命名，集四季花海、动物互动、亲子游乐与农事体验于一体的田园度假地。位于琵琶湖东侧日野町丘陵地带，园区复刻中世纪德国巴伐利亚乡村风貌，红瓦尖顶建筑、石砾街道与田园花海相映，充满异域风情。
                <w:br/>
                <w:br/>
                【滋贺龙王OUTLET购物城】
                <w:br/>
                关西地区大型日系奥特莱斯，琵琶湖西侧的购物地标，以开阔自然环境、丰富品牌与亲民折扣著称，京都 / 大阪 / 奈良一日购物首选。坐落滋贺县龙王町，毗邻琵琶湖，背靠比良山系，视野开阔、空气清新，购物同时可赏湖山景致。
                <w:br/>
                交通：旅游大巴
                <w:br/>
                景点：琵琶湖密歇根号游船-近江八幡童话草根屋「LA COLLINA」-滋贺农业公园BLUME之丘-滋贺龙王OUTLET购物城
                <w:br/>
              </w:t>
            </w:r>
          </w:p>
        </w:tc>
        <w:tc>
          <w:tcPr/>
          <w:p>
            <w:pPr>
              <w:pStyle w:val="indent"/>
            </w:pPr>
            <w:r>
              <w:rPr>
                <w:rFonts w:ascii="宋体" w:hAnsi="宋体" w:eastAsia="宋体" w:cs="宋体"/>
                <w:color w:val="000000"/>
                <w:sz w:val="20"/>
                <w:szCs w:val="20"/>
              </w:rPr>
              <w:t xml:space="preserve">早餐：酒店早餐     午餐：牧场自助餐60分钟     晚餐：X   </w:t>
            </w:r>
          </w:p>
        </w:tc>
        <w:tc>
          <w:tcPr/>
          <w:p>
            <w:pPr>
              <w:pStyle w:val="indent"/>
            </w:pPr>
            <w:r>
              <w:rPr>
                <w:rFonts w:ascii="宋体" w:hAnsi="宋体" w:eastAsia="宋体" w:cs="宋体"/>
                <w:color w:val="000000"/>
                <w:sz w:val="20"/>
                <w:szCs w:val="20"/>
              </w:rPr>
              <w:t xml:space="preserve">5钻琵琶湖大津王子酒店或同级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【琵琶湖-京都】 京都铁道博物馆-伏见稻荷大社-「水族馆NIFREL」-EXPOCITY时尚购物城
                <w:br/>
                【京都铁道博物馆】
                <w:br/>
                西日本最大、日本顶级铁道博物馆，2016 年开馆，坐落京都梅小路公园，集百年铁路史、珍贵车辆展示与沉浸式体验于一体，火车迷与亲子家庭必访。百年铁道史浓缩：从蒸汽到新干线，一眼看尽日本铁路百年变迁。
                <w:br/>
                <w:br/>
                【伏见稻荷大社】
                <w:br/>
                日本全国约 3 万座稻荷神社的总本社，京都最古老、人气最高的神社之一，以绵延山间的朱红千本鸟居与灵狐信仰闻名，是《艺伎回忆录》取景地，必访经典地标。
                <w:br/>
                <w:br/>
                【水族馆NIFREL】
                <w:br/>
                大阪吹田・万博纪念公园旁，由大阪海游馆打造的 “活的博物馆”，融合水族馆、动物园与艺术空间，主打 “唤醒感性、连接生命”，是关西极具设计感的亲子与打卡地标。名称源于日语「感性に触れる」（触动感性），打破传统展示模式，以艺术化空间、光影与音乐，让游客用感官感受生命之美。
                <w:br/>
                <w:br/>
                【EXPOCITY时尚购物城】
                <w:br/>
                大阪吹田・万博纪念公园旁，日本顶级复合型时尚购物城，集 300 + 潮流店铺、地标摩天轮、水族馆 NIFREL 与 IMAX 影院于一体，是关西亲子、购物、打卡一日游首选地。
                <w:br/>
                交通：旅游大巴
                <w:br/>
                景点：京都铁道博物馆-伏见稻荷大社-「水族馆NIFREL」-EXPOCITY时尚购物城
                <w:br/>
              </w:t>
            </w:r>
          </w:p>
        </w:tc>
        <w:tc>
          <w:tcPr/>
          <w:p>
            <w:pPr>
              <w:pStyle w:val="indent"/>
            </w:pPr>
            <w:r>
              <w:rPr>
                <w:rFonts w:ascii="宋体" w:hAnsi="宋体" w:eastAsia="宋体" w:cs="宋体"/>
                <w:color w:val="000000"/>
                <w:sz w:val="20"/>
                <w:szCs w:val="20"/>
              </w:rPr>
              <w:t xml:space="preserve">早餐：酒店早餐     午餐：京都风味料理     晚餐：X   </w:t>
            </w:r>
          </w:p>
        </w:tc>
        <w:tc>
          <w:tcPr/>
          <w:p>
            <w:pPr>
              <w:pStyle w:val="indent"/>
            </w:pPr>
            <w:r>
              <w:rPr>
                <w:rFonts w:ascii="宋体" w:hAnsi="宋体" w:eastAsia="宋体" w:cs="宋体"/>
                <w:color w:val="000000"/>
                <w:sz w:val="20"/>
                <w:szCs w:val="20"/>
              </w:rPr>
              <w:t xml:space="preserve">京都/奈良/大阪四钻酒店 京都八条 都酒店或同级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【大阪-奈良】 综合免税店，奈良公园(小鹿与千年古都共生之地)，心斋桥&amp;道顿崛（大阪不夜城，购物与美食的狂欢地），大阪城公园（与名古屋城、熊本城并称日本三大名城，大阪必访历史公园）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w:br/>
                【奈良公园】
                <w:br/>
                位于奈良市东侧、若草山麓，占地约 660 公顷的广阔历史公园，1888 年设为县立公园，1922 年被指定为日本国家名胜，以 “神鹿、古寺、绿地” 三大象征闻名，是世界文化遗产古都奈良的核心代表。约 1200 头野生梅花鹿自由漫步，传说春日大社神明乘白鹿降临，鹿被视为 “神的使者”，受千年保护。
                <w:br/>
                <w:br/>
                【心斋桥&amp;道顿崛】
                <w:br/>
                大阪中央区 “黄金双街区”，心斋桥是关西顶级购物地标，道顿堀为全民美食不夜城，400 年商业底蕴，霓虹昼夜璀璨，是大阪必打卡的 “逛吃拍” 一站式胜地。
                <w:br/>
                <w:br/>
                【大阪城公园】
                <w:br/>
                大阪市中央区核心地标，占地 105.6 公顷的特别史迹公园，日本三大名城之一，由丰臣秀吉 1583 年始建，1931 年市民集资重建天守阁，历史底蕴 + 都市绿地 + 四季花景三合一，是大阪必游的 “战国史诗级” 胜地。战国史诗具象化：丰臣秀吉权力象征，三大名城之一，历史厚重感拉满。
                <w:br/>
                交通：旅游大巴
                <w:br/>
                景点：奈良公园(小鹿与千年古都共生之地)，心斋桥&amp;道顿崛（大阪不夜城，购物与美食的狂欢地），大阪城公园（与名古屋城、熊本城并称日本三大名城，大阪必访历史公园）
                <w:br/>
                购物点：综合免税店
                <w:br/>
              </w:t>
            </w:r>
          </w:p>
        </w:tc>
        <w:tc>
          <w:tcPr/>
          <w:p>
            <w:pPr>
              <w:pStyle w:val="indent"/>
            </w:pPr>
            <w:r>
              <w:rPr>
                <w:rFonts w:ascii="宋体" w:hAnsi="宋体" w:eastAsia="宋体" w:cs="宋体"/>
                <w:color w:val="000000"/>
                <w:sz w:val="20"/>
                <w:szCs w:val="20"/>
              </w:rPr>
              <w:t xml:space="preserve">早餐：酒店早餐     午餐：特色网烧 或 SHABU SHABU     晚餐：X   </w:t>
            </w:r>
          </w:p>
        </w:tc>
        <w:tc>
          <w:tcPr/>
          <w:p>
            <w:pPr>
              <w:pStyle w:val="indent"/>
            </w:pPr>
            <w:r>
              <w:rPr>
                <w:rFonts w:ascii="宋体" w:hAnsi="宋体" w:eastAsia="宋体" w:cs="宋体"/>
                <w:color w:val="000000"/>
                <w:sz w:val="20"/>
                <w:szCs w:val="20"/>
              </w:rPr>
              <w:t xml:space="preserve">ART 大阪湾酒店或同级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 日本环球影城(包1DAY PASS)
                <w:br/>
                【大阪】
                <w:br/>
                日本环球影城(包1DAY PASS)
                <w:br/>
                注意： 环球影城当天嘉宾可选择全日自由活动，每位退回成人港币500，小童港币300，请于报名时决定，敬请留意。
                <w:br/>
                <w:br/>
                日本环球影城(包1DAY PASS)
                <w:br/>
                亚洲顶级电影动漫乐园，快乐制造机。大阪市此花区世界级主题公园，2001 年开业，全球 5 座环球影城之一，以 “电影 + 动漫 + 沉浸式娱乐” 为核心，拥有超级任天堂世界、哈利波特魔法世界、小黄人乐园等 10 大主题区，60 + 游乐设施，亚洲唯一任天堂官方园区，亲子、情侣、发烧友全能适配，大阪必打卡的欢乐顶流胜地。
                <w:br/>
                交通：旅游大巴
                <w:br/>
                景点：日本环球影城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ART 大阪湾酒店或同级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【大阪机场-香港国际机场解散】送机
                <w:br/>
                早餐后，于指定时间前往大阪关西国际机场搭乘国际航班返程，结束愉快的日本关西亲子暑假之旅！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7)境外司陪人员服务费RMB 600元/每位客人。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 850元/每位客人
                <w:br/>
                2.日本段单房差（￥2300元/人）
                <w:br/>
                3.外籍护照及港澳台护照航司需加收800元/人机票+地接附加费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温馨提示：由于各国习俗及旅游市场环境各有特色，在当地旅游车上司机导游会推介具有当地特色的纪念品，供大家了解及选购（例如：有当地标志的钥匙扣、指甲剪、特色零食等等），请大家凭着自愿的原则随心选购，敬请注意。
                <w:br/>
                <w:br/>
                备注：以上进购物店的时间顺序，将根据行程实际顺序及当地交通状况，由当地接待社灵活安排，敬请配合！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日本和牛是世界上著名的牛肉之一，以其佳的口感、丰富的脂肪纹理和高品质而闻名。
                <w:br/>
                费用包含：餐费+司机服务费+导游服务费。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费用包含：餐费+司机服务费+导游服务费。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日本段单房差（￥2300元/人）</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旅游签证费共RMB 850元/人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外籍护照及港澳台护照航司需加收800元/人机票+地接附加费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D）外籍护照及港澳台护照航司需加收800元/人机票+地接附加费。
                <w:br/>
                <w:br/>
                特别备注
                <w:br/>
                婴儿收费：2周岁以下（不含2周岁）的婴儿收费现询，此收费不提供机位、车位、餐位、床位及景点费用。
                <w:br/>
                当季日本当地用车紧张，车型安排根据当地用车人数进行调配。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入住两晚当地五星标准+三晚当地四星标准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2026-07-22T09:56:37+08:00</dcterms:created>
  <dcterms:modified xsi:type="dcterms:W3CDTF">2026-07-22T09:56:37+08:00</dcterms:modified>
</cp:coreProperties>
</file>

<file path=docProps/custom.xml><?xml version="1.0" encoding="utf-8"?>
<Properties xmlns="http://schemas.openxmlformats.org/officeDocument/2006/custom-properties" xmlns:vt="http://schemas.openxmlformats.org/officeDocument/2006/docPropsVTypes"/>
</file>