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【探秘尼泊尔】尼泊尔加德满都双飞7天 | 观喜马拉雅雪山 | 猴庙 | 巴德冈广场 | 尼泊尔国家博物馆 | 博达哈大佛塔 | 帕斯帕提那神庙 | 骑大象 | 越野车穿越原始森林 | 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SD-20260617-J1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★在“喜马拉雅观景台”纳加阔特，静候日照金山，邂逅雪山日出。
                <w:br/>
                ★【猴庙（斯瓦扬布纳特）】俯瞰加都谷地，与灵猴共赏佛眼慈悲。
                <w:br/>
                ★【巴德冈广场】漫步中世纪王城，触摸活女神与木雕艺术的传奇。
                <w:br/>
                ★【博达哈大佛塔】转经筒、撒青稞，聆听全世界最大圆佛塔的风马低吟。
                <w:br/>
                ★【帕斯帕提那神庙】见证生命与轮回的露天火葬仪式，感悟印度教生死观。
                <w:br/>
                ★特别赠送：【骑大象穿越丛林】【越野车深入原始森林】【独木舟静泊拉普蒂河】
                <w:br/>
                ★豪华住宿：全程5晚5钻酒店+1晚4钻雪山观景酒店
                <w:br/>
                ★品质自组，精心安排
                <w:br/>
                ★签证无忧：落地电子签，仅需提供有效护照，出行无忧
                <w:br/>
                ★包机直航: 独家包机，深圳直航加德满都
                <w:br/>
                ★舌尖美食：特别安排养生汤锅与特色尼餐，品味雪域烟火
                <w:br/>
                ★VIP专享：尊贵接机仪式+专属悠闲丛林下午茶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深圳&gt;&gt;&gt;飞机&gt;&gt;&gt;加德满都&gt;&gt;&gt;纳加阔特&gt;&gt;&gt;观景台观喜马拉雅雪山 （约30KM，车程约1.5小时）
                <w:br/>
                今日行程：
                <w:br/>
                【深圳-加德满都】（参考航班：H9986/0555-0835)于深圳机场集中，办理登机手续，乘飞机赴尼泊尔首都及最大城市-加德满都。这座 “寺庙之城” 坐落在喜马拉雅山南麓的谷地之中，拥有  1200多年历史 ，是尼泊尔文化与宗教的核心。
                <w:br/>
                【加德满都-纳加阔特】这里被称为“喜马拉雅山的观景台”，海拔 2100 米 ，以壮丽的雪山景观而闻名。
                <w:br/>
                【观景台观喜马拉雅】（游览约1小时）如果天气晴朗，能看到从东侧的珠穆朗玛峰到西侧的安娜普纳山系等二十多座海拔 6000 米以上的山峰，还可欣赏到加德满都山谷的美景。
                <w:br/>
                <w:br/>
                【温馨提示】
                <w:br/>
                1、观景台观喜马拉雅，具体需视当天天气情况，我社不保证可如期观看到。如报名确认，即表示确认知悉此情况，我社不接受由于无法观看到喜马拉雅而进行的所有投诉处理。敬请知悉！
                <w:br/>
                <w:br/>
                【温馨提示】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7、关于酒店：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纳加阔特</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纳加阔特&gt;&gt;&gt;奇特旺国家森林公园（悠闲下午茶&amp;塔鲁族歌舞）（约170KM，车程约5小时）
                <w:br/>
                今日行程：
                <w:br/>
                【奇特旺国家森林公园】（含首道大门票）这片 930 平方千米的原生秘境 ，是亚洲独角犀与孟加拉虎的珍稀栖息地 ，50余种哺乳动物、450种鸟类在此繁衍生息，堪称“自然生态博物馆”。
                <w:br/>
                  【悠闲下午茶】午后的奇特旺，暑气渐渐被林间的微风揉碎，阳光穿过高大的棕榈与阔叶，在地面投下斑驳的光影。点杯下午茶，选一开阔处，看着拉普蒂河缓缓流淌，偶有犀鸟掠过水面，或是大象群慢悠悠地从远处河堤走过。享受着悠闲的午后时光。
                <w:br/>
                 【塔鲁族歌舞】晚上观看奇特旺最核心、最不容错过的特色表演，是当地原住民 塔鲁族(Tharu) 的传统文化歌舞，充满原始力量与热带风情。
                <w:br/>
                温馨提示：
                <w:br/>
                1、该天午餐为路餐，由纳加阔特前往奇特旺路程较远，沿途用餐条件有限，沿途餐厅口味多为尼餐，菜式及口味都不如人意，但由于沿途条件有限，且因路程原因，仅可沿途安排用餐，故请客人谅解并知悉，最好自备零食干粮等。
                <w:br/>
                2、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奇特旺国家森林公园（大象骑乘探索&amp;独木舟&amp;大象繁殖中心&amp;越野车穿越丛林）
                <w:br/>
                今日行程：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温馨提示：
                <w:br/>
                1、大象骑乘、独木舟探索、四驱越野车均为赠送体验项目，如因天气或景区项目暂停或其它不可抗力因素不能安排时，此体验项目取消，由于此为赠送项目，恕无费用可退，敬请知悉！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奇特旺国家森林公园&gt;&gt;&gt; 加德满都&gt;&gt;&gt;博达哈大佛塔祈福（约170KM，车程约5小时）
                <w:br/>
                今日行程：
                <w:br/>
                【奇特旺-加德满都】早餐后返回加德满都，沿途欣赏独特的尼泊尔风情
                <w:br/>
                【博达哈大佛塔】（含首道大门票，游玩时间约1小时）又名中央大佛塔，英文名为 Boudhanath Stupa，是加德满都的地标建筑之一，也是世界最大的圆佛塔，1979 年被列为联合国世界文化遗产 ，佛塔修建于公元 5 世纪 ，分为五层 ，这里是尼泊尔藏传佛教的重要圣地，信徒往来不绝，转经筒转动的声响与诵经声交织 ，弥漫着浓厚的信仰氛围，是感受藏传佛教文化的绝佳之地。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加德满都世界遗产巡礼一天游（尼泊尔珍宝馆-帕斯帕提那神庙-杜巴广场）
                <w:br/>
                今日行程：
                <w:br/>
                【尼泊尔珍宝馆】（参观时间约90分钟）手工孤品、天然宝石、藏式美物，每一件都藏着尼泊尔的故事。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【加德满都杜巴广场】（游览约1.5小时），广场是尼泊尔的世界文化遗产之一，始建于1300多年前的李查维王朝时期，后经马拉王朝和沙阿王朝历代扩建，形成包含3大空地和50余座建筑古迹的宏大建筑群。
                <w:br/>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购物点：【尼泊尔珍宝馆】（参观时间约90分钟）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加德满都&gt;&gt;&gt;奇珍异宝馆&gt;&gt;&gt;巴德岗广场&gt;&gt;&gt;猴庙
                <w:br/>
                今日行程：
                <w:br/>
                【奇珍异宝馆】（参观时间约90分钟）尼泊尔地处喜马拉雅南麓，高山雪域与温润河谷交错，得天独厚的地理环境孕育了众多天然珍稀药材，在这里可一探究竟。
                <w:br/>
                【巴德岗广场】 （含首道大门票，游玩时间 1.5 小时）英文名 Bhaktapur Durbar Square，这是一处极具历史文化价值的世界遗产地，是现存最完整的纽瓦丽风格建筑群，被誉为“露天博物馆”，广场始建于13 世纪马拉王朝早期，北侧是王宫建筑，东面分布着宗教建筑。
                <w:br/>
                【猴庙】（含首道大门票，游览时间约1小时）英文名 Swayambhunath Temple，正式名称为斯瓦扬布纳特寺 ，是尼泊尔著名的佛教寺庙 ，始建于公元 3 世纪 ，据传佛祖释迦牟尼曾亲临此地，寺庙因猴子众多 ，因此双被称为“猴庙”。登上寺庙台阶，俯瞰加德满都全景 ，感受佛教文化的宁静与悠远。
                <w:br/>
                交通：汽车
                <w:br/>
                购物点：【奇珍异宝馆】（参观时间约90分钟）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加德满都&gt;&gt;&gt;尼泊尔艺术中心&gt;&gt;&gt;尼泊尔国家博物馆&gt;&gt;&gt;送机前往机场&gt;&gt;&gt;乘坐飞机（约30KM，车程约1.5小时）
                <w:br/>
                今日行程： 
                <w:br/>
                【尼泊尔艺术中心】（参观时间约90分钟）汇集喜马拉雅传统艺术瑰宝,传承藏地匠心工艺，呈现雪域文化神韵，是收藏与祈福的臻选之地。
                <w:br/>
                【尼泊尔国家博物馆】（游玩时间约1小时）英文名 National Museum of Nepal，位于首都加德满都西郊斯瓦扬布山下，是尼泊尔最古老的博物馆，博物馆藏品丰富多样：有 2 世纪的菩萨像、7 世纪的释迦牟尼之母摩耶夫人雕像等珍贵文物 ，还有各类动植物标本、古钱币等。
                <w:br/>
                【加德满都-机场-办理乘机手续】（参考航班：H9985/21:50-04:30+1)指定时间前往机场，办理乘机手续返回深圳，机场解散，结束愉快的尼泊尔之旅。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购物点：【尼泊尔艺术中心】（参观时间约90分钟）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加德满都参考酒店（网评5钻酒店标准*3晚）：美居/威万塔/皇家郁金香或同级
                <w:br/>
                奇特旺参考酒店（网评5钻酒店标准*2晚）：地球之光度假村/丛林皇冠酒店/皇家老虎度假村或同级
                <w:br/>
                纳加阔特参考酒店（网评4钻酒店标准*1晚）：香格里拉度假村/喜马拉雅冰川酒店或同级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3、用餐：全程含14正餐6早餐，正餐餐标40元/人（酒店房费含早，不用不退），10-12人/桌，此产品是打包价，所有餐食如自动放弃，款项恕不退还。餐饮风味、用餐条件与广东有一定的差异，大家应有心理准备。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5、导游：派出境领队和当地普通话导游服务，费用已含导游服务费。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5周岁以下，恕不接待；5-11周岁小孩附加费1500元/人（不占床，含早餐，如需占床需另外补房差，1大1小报名，儿童必须占床，不可拼房，每位成人最多仅可带1位儿童报名）（超高门票需当地自理）；12-29岁青年：附加费1800元/人（占床，含早餐）。
                <w:br/>
                8、购物点：全程参观3个购物店。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9、包含尼泊尔电子签证（仅针对中国因私护照，出发时需带护照原件）
                <w:br/>
                如外籍及台湾护照，需另支付签证手续费用（仅限可办理落地签地国家）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尼泊尔珍宝馆</w:t>
            </w:r>
          </w:p>
        </w:tc>
        <w:tc>
          <w:tcPr/>
          <w:p>
            <w:pPr>
              <w:pStyle w:val="indent"/>
            </w:pPr>
            <w:r>
              <w:rPr>
                <w:rFonts w:ascii="宋体" w:hAnsi="宋体" w:eastAsia="宋体" w:cs="宋体"/>
                <w:color w:val="000000"/>
                <w:sz w:val="20"/>
                <w:szCs w:val="20"/>
              </w:rPr>
              <w:t xml:space="preserve">手工孤品、天然宝石、藏式美物</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尼泊尔艺术中心</w:t>
            </w:r>
          </w:p>
        </w:tc>
        <w:tc>
          <w:tcPr/>
          <w:p>
            <w:pPr>
              <w:pStyle w:val="indent"/>
            </w:pPr>
            <w:r>
              <w:rPr>
                <w:rFonts w:ascii="宋体" w:hAnsi="宋体" w:eastAsia="宋体" w:cs="宋体"/>
                <w:color w:val="000000"/>
                <w:sz w:val="20"/>
                <w:szCs w:val="20"/>
              </w:rPr>
              <w:t xml:space="preserve">工艺美术品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奇珍异宝馆</w:t>
            </w:r>
          </w:p>
        </w:tc>
        <w:tc>
          <w:tcPr/>
          <w:p>
            <w:pPr>
              <w:pStyle w:val="indent"/>
            </w:pPr>
            <w:r>
              <w:rPr>
                <w:rFonts w:ascii="宋体" w:hAnsi="宋体" w:eastAsia="宋体" w:cs="宋体"/>
                <w:color w:val="000000"/>
                <w:sz w:val="20"/>
                <w:szCs w:val="20"/>
              </w:rPr>
              <w:t xml:space="preserve">养生保健、珍稀药材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东风光国际旅行社有限公司，许可证号L-GD-CJ00025。此团10人成团，为保证游者如期出发，我社格与其他旅行社共同委托广东风光国际旅行社有限公司组织出发(拼团出发)，如客人不接受拼团出发，请报名时以书面形式注明。此团由广东风光国际旅行社有限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
                <w:br/>
                温馨提示:(请详细阅读)
                <w:br/>
                尼泊尔比中国慢2小时15分，所有航班起飞和到达时间均为当地时间:
                <w:br/>
                尼治尔酒店的行业标准营遍比中国国内略差一点。非官方网站所公布的酒店钻级档次，是禺于该网站自己的标准，信息未必准确。行程中安排的酒店请参考下面的备选酒店简表。
                <w:br/>
                上述行程中航班，景点，酒店，餐厅等可能会因为大气、，交通营制、临时休业，罢工等来发时间成不可执力原因而需要做出顺字得整、取消或更换:因上述不可扰力等原因而导致航胡延误、行程更改、滞留或行程提前结束时，旅行社会根据实际情况作出积极、适当处理。若因此而产生费用，超出已交旅行团费部份的由游客自行承担。
                <w:br/>
                根据《旅游法》，行程过程中客人严格禁止离团(自由活动时间除外)，如特殊情况必须离团，须与我司签署离团声明书，目南团过程中发生的任何市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br/>
                保险说明:强权键议客人自行购买游客人身意外保险”，如成行社出资为游客投保，如客人发生意外伤吉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请确保自身护蝶有效期在6个月以上(以出团日算)和3页护照空白页。如新办护锡必须向我司及时如实反馈办证情兄。如临时发现护锡过期或不足有效期者，我司有权按实际产生要用扣费。
                <w:br/>
                如客人持公务护照或者在国家出入境管理处登记备案的公务员持因私护照，请自行准备好出境放行条或者有效的出境许可，如因以上原因未能出境，我司概不负责!
                <w:br/>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因当地医疗条件有限。孕妇，精神疾病患者，心脑血管疾病或者其他急性症状患者恕不接受报名，相关游育知报名时未如实告知旅行社，客人在境外产生意外，所有责任由客人承担。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2026-07-29T19:23:47+08:00</dcterms:created>
  <dcterms:modified xsi:type="dcterms:W3CDTF">2026-07-29T19:23:47+08:00</dcterms:modified>
</cp:coreProperties>
</file>

<file path=docProps/custom.xml><?xml version="1.0" encoding="utf-8"?>
<Properties xmlns="http://schemas.openxmlformats.org/officeDocument/2006/custom-properties" xmlns:vt="http://schemas.openxmlformats.org/officeDocument/2006/docPropsVTypes"/>
</file>