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马赛2次入园 |  越野车 | 安博塞利 | 2晚马赛马拉 | 长颈鹿公园 | 纳瓦沙湖 | 艾尔莎庄园下午茶 | 丛林晚宴（广州CZ）行程单</w:t>
      </w:r>
    </w:p>
    <w:p>
      <w:pPr>
        <w:jc w:val="center"/>
        <w:spacing w:after="100"/>
      </w:pPr>
      <w:r>
        <w:rPr>
          <w:rFonts w:ascii="宋体" w:hAnsi="宋体" w:eastAsia="宋体" w:cs="宋体"/>
          <w:sz w:val="20"/>
          <w:szCs w:val="20"/>
        </w:rPr>
        <w:t xml:space="preserve">广州起止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AA20260810K6UW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  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7、保护区全程四驱越野车：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精选航班：中国南方航空全程经济舱，广州直飞，优质中文服务，+500元/人可申请全国联运（新疆+800元/人）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 内罗毕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0055 0630 飞行时间：约10小时35分
                <w:br/>
                <w:br/>
                00:55 （北京时间）搭乘南方航空公司CZ6043飞往肯尼亚首都-内罗毕
                <w:br/>
                06:30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w:br/>
                8.特别要求之单间差：人民币4000/人/全程
                <w:br/>
                9.12周岁以下小孩不占床减1000人民币，占床与成人同价.
                <w:br/>
                10. 如需联运，联运费用：新疆800元/人，其他地区500元/人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
                <w:br/>
                （需6人起订，方可成团）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
                <w:br/>
                （需整团报名，方可成团）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
                <w:br/>
                （需6人起报名）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
                <w:br/>
                （需6人起报名）
                <w:br/>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
                <w:br/>
                （需6人起报名）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
                <w:br/>
                （需6人起报名）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2026-06-24T04:07:07+08:00</dcterms:created>
  <dcterms:modified xsi:type="dcterms:W3CDTF">2026-06-24T04:07:07+08:00</dcterms:modified>
</cp:coreProperties>
</file>

<file path=docProps/custom.xml><?xml version="1.0" encoding="utf-8"?>
<Properties xmlns="http://schemas.openxmlformats.org/officeDocument/2006/custom-properties" xmlns:vt="http://schemas.openxmlformats.org/officeDocument/2006/docPropsVTypes"/>
</file>