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小时）。后参观【美庐别墅】（游览约 0.5 小时）在牯岭东谷的长冲河畔，1922 年所建，是一栋精巧的英式别墅，是蒋介石和宋美龄在庐山的旧居。当年周恩来就是在这里同蒋介石进行国共合作的谈判。20 世纪 50 年代的庐山会议期间，毛泽东也曾住过这里，所以“美庐”是我国唯一一栋国共两党最高领袖都住过的别墅。晚餐后入住酒店休息。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