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【深度游汕尾3天】-寻红迹、观奇浪、品烟火丨汕尾版小“阿那亚”风帆礼堂丨汕尾二马路尝人间烟火行程单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TX-20260623SP10318420</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惠州市-汕尾市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上下车信息
                <w:br/>
                出发点：08:00流花路中国大酒店对面（越秀公园地铁站C出口）
                <w:br/>
                09:00基盛万科肯德基门口（番禺广场地铁站E出口）
                <w:br/>
                下车点：原上车点
                <w:br/>
                我社将按实际人数安排合适车型，并安排巴士座位，上车请对号入座；车牌号、座位号以及导游陪同联系方式将在出行前一天晚餐20：00点前以短信形式通知，敬请留意；如您在出行前一天晚上20：00尚未收到短信，请速来电咨询。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1晚入住金町湾景区 海边公寓 
                <w:br/>
                1晚入住汕尾二马路附近酒店 夜觅汕尾特色美食
                <w:br/>
                东方小莫斯科【红宫红场】、英雄故里【澎湃故居】
                <w:br/>
                新晋网红点 汕尾私藏的蔚蓝秘境-石群岛 后澳玻璃果冻海
                <w:br/>
                汕尾金町湾 打卡汕尾版小“阿那亚”风帆礼堂；
                <w:br/>
                被遗忘的孤岛 网红海上古堡
                <w:br/>
                著名“双色海”海上公路 南海观音寺 
                <w:br/>
                食足4餐 特色海鲜餐*2 酒店早餐*2 
                <w:br/>
                优惠升级：
                <w:br/>
                1、前10名报名免费升级海景房！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集中-红宫红场-澎湃故居-汕尾保利金町湾
                <w:br/>
                于指定地方集中，前往汕尾（车程约3小时），到达后享用午餐：自理。
                <w:br/>
                餐后前往东方小莫斯科【红宫红场】（游览约40分钟)
                <w:br/>
                【红宫红场】是中国大革命时期，以彭湃为首的共产党人领导海陆丰人民建立第一个苏维埃政权的革命活动场所。1961年国务院颁布“红宫、红场”为全国重点文物保护单位，现已成为革命历史教育基地。在里面参观澎湃烈士铜像和当年举行农民大会的会台等。
                <w:br/>
                完毕后游览英雄故里【澎湃故居】(游览约40分钟)
                <w:br/>
                【澎湃故居】坐北向南，面临龙津河，原始建于清末，主楼双层，面宽3间12．9米，进深10·9米，前廊子仿西式建筑，楼板加铺花砖。风火式山墙，总建面积266平方米。彭湃同志在这里度过童年和青少年时代代。
                <w:br/>
                集中前往【汕尾保利金町湾】（车程约45分钟）随后到酒店办理入住，入住后自由活动。
                <w:br/>
                【汕尾保利金町湾】拥有美丽的大海、 阳光、 沙滩标签，她的气质从来与璀璨、浪漫、汇聚世界上最美的景致，她孕育了全市唯5幢一线海景公寓作品，背山面海，尽享极致诗意生活。
                <w:br/>
                【汕尾版小“阿那亚”风帆礼堂】这里还有一个火爆全网的浪漫爱情胜地看完就想原地结婚!礼堂的名字叫做“风帆礼堂”，是一座海滨西式婚礼殿堂。简约流畅的线条，利用清水混凝土打造出了自然质朴的立面，门前有水池和芦苇田，背面是一望无际的大海，出片率极高!黄昏，落日余晖洒到白色的礼堂上，浪漫温柔。
                <w:br/>
                晚餐-自理。
                <w:br/>
                交通：汽车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汕尾金町湾  泊乐湾公寓或同等</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酒店早餐-午餐-后澳玻璃果冻海-网红海上古堡-南海观音寺-石群岛-汕尾二马路-酒店
                <w:br/>
                早上睡到自然醒，享用酒店早餐，约11点退房后，享用午餐：特色海鲜餐。
                <w:br/>
                餐后前往【后澳玻璃果冻海】（车程约50分钟，游览约50分钟）
                <w:br/>
                随后前往【网红海上古堡】破日的城堡在咆哮的海浪中傲然挺立，浪潮配合着莫名的韵律拍打着砖墙，溅起的浪花诉说着孤寂，光亮的减退之下，竟有一种遗世独立的感觉。这里三面环海，岬屿相连，礁岩叠兀，海浪拍打在礁石上，配上孤零零的一座“城堡’，有种孤寂破碎、沧桑失落、古老神秘又浪漫之感。
                <w:br/>
                【南海观音寺】南海寺，原称观音宫，创建于清康熙三十一年(1692)位于红海湾遮浪岛东侧打石澳。相传观世音在此地得度成正果，成为四大菩萨之一，并因此留下许多与神奇传说有关的圣迹。
                <w:br/>
                景点有“佛留沙”“佛印石”“得度石”“莲花石”“甘露泉”“柳基”“郑成功后江平水”。还有送子观音庙,财神庙等。
                <w:br/>
                【石群岛】汕尾石群岛位于广东省汕尾市东南部海域，由数十座大小岛屿和礁石群组成，星罗棋布于南海之滨。这里远离都市喧嚣，坐拥清澈碧蓝的海水、鬼斧神工的火山岩地貌，以及未被过度开发的原生态渔村文化，是广东沿海不可多得的“海上秘境”。
                <w:br/>
                随后前往汕尾二马路附近酒店办理入住，晚餐：自理。来到汕尾除了看海，当然也要在老城区穿街走巷，体验当地人的风土人情、尝尝汕尾的当地美食。汕尾二马路美食一条街，吃的比较齐全，二马路晚上宵夜巨热闹，各种各样的小摊，美食多到三天尝不完。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汕尾二马路 舒适酒店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酒店早餐-自由活动-凤山妈祖庙-午餐-回程
                <w:br/>
                在酒店睡到自然醒，享用酒店早餐。自由活动。约10点退房，前往【凤山妈祖庙】（车程约10分钟，游览约1小时）
                <w:br/>
                汕尾凤山妈祖石像由雕塑家李维祀教授设计、福建惠安石匠雕刻，1994年建于广东汕尾凤山顶峰，是中国大陆大型妈祖艺术石雕像之一，也是全国最高的天后圣母石像，依托明代凤山妈祖庙及海洋文化背景，承载闽粤沿海与海外侨胞的妈祖信仰需求。石像高16.83米，由468块来自妈祖家乡福建莆田的优质花岗岩石雕刻而成，重1000吨，我国著名文学家冰心为石像题写了“天后圣母”四个大字。周边形成祖庙、天后阁、钟鼓楼等宗教建筑群，保留明清格局并扩建妈祖圣迹馆等文化设施，妈祖圣迹馆是我国第一个介绍妈祖生平、传说、圣迹的艺术馆。
                <w:br/>
                景区坐拥品清湖与“三山一湖”自然景观，登顶可俯瞰汕尾市区全景及“凤岗向斗”等传统景致。作为粤东妈祖文化传播中心，融合宗教朝拜、历史遗迹与滨海风光，展现汕尾港口发展史及渔家民俗文化脉络。2024年5月，汕尾凤山妈祖文化协会在妈祖文化广场举办了妈祖巡安非遗展演活动 。景区全年08:00-18:00开放，平时上山瞻仰石像需购票，国家法定假日免票。
                <w:br/>
                午餐-自理。随后返回广州，结束愉快行程。
                <w:br/>
                【以上行程时间安排仅供参考，实际按导游当天安排及交通情况为准】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出发日期：周六/中秋不涨价
                <w:br/>
                9月5/8/12/15/19/22/26/29日；10月10/13/17/20/24/27/31日
                <w:br/>
                成人（占床）	399元/人	用车+2正餐2早餐+景点门票专业导游
                <w:br/>
                1.2米以上儿童/成人	299元/人	
                <w:br/>
                1.2米以下儿童	199元/人	仅含车位费
                <w:br/>
                房差说明
                <w:br/>
                三人房：无
                <w:br/>
                补房差：150元/人
                <w:br/>
                如报名儿童身高与实到儿童身高不符，超高费用客人自理
                <w:br/>
                <w:br/>
                【费用包含】
                <w:br/>
                1、交通：按实际参团人数安排空调旅游巴士，每人1正座；
                <w:br/>
                2、用餐：含1正2早（正餐为包含套餐，不用均无费用退）；
                <w:br/>
                3、门票：行程所含景点首道大门票（园内园景点门票自理）；
                <w:br/>
                4、住宿：汕尾金町湾旅游度假区 泊乐湾公寓或同级+汕尾二马路附近 舒适酒店（具体房型按酒店安排为准，酒店不设三人房，不可加床，不设退房差，单成人必需补房差）；
                <w:br/>
                5、服务：含全程优秀导游服务；
                <w:br/>
                6、购物：纯玩无购物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1、行程中一切个人消费自理。
                <w:br/>
                2、强烈建议游客自行购买旅游意外保险。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1、此团30 人成团，为保证游客可如期出发，我社将与其他旅行社共同组团（拼团出发），如客人不接受拼团出发，请报名时以书面形式注明。如报名人数不足30 成人时无法成团，或遇特殊情况（如：当地天气原因或游客临时退团造成不成团等）致使团队无法按期出行，我社提前2 天通知游客，游客可根据自身情况改线或改期，如不能更改出游计划，我社将全额退还已交团费。
                <w:br/>
                2、我社将按实际人数安排合适车型，按照本团客人的报名先后顺序统一安排坐车座位，如车上有老弱妇孺需要照顾的，请客人自觉礼让，如有疑问请与导游协商，车牌号及陪同联系方式将在出行前一天20：00点前以短信形式通知，敬请留意，如您在出行前一天20：00尚未收到短信，请速来电咨询。请客人准时到达出团集合地点，过时不候；
                <w:br/>
                3、根据《旅游法》相关规定，如遇不可抗力因素（如天气、堵车、地质灾害、政府行为等）原因，造成行程（如延误、不能完成游览、缩短游览时间、当地滞留等）不视旅行社违约，旅行社尽力协助客人采取相应的措施，为此而增加的食宿、导服等费用，均由旅游者承担，未产生的费用导游根据实际退还给游客，敬请知悉！
                <w:br/>
                4、若因客人自身原因（含感冒等原因，导致身体不适合继续行程）中途离团或放弃游览景点（含赠送项目）的，我社视客人自动放弃行程，不退任何费用；
                <w:br/>
                5、客人擅自强行离团或不参加行程内的某项团队活动时（含酒店、用餐、景点等），请游客注意人身及财产安全，离团期间发生类似情况，一切费用、责任自行承担；
                <w:br/>
                6、旅游者参加属于高风险性游乐项目的，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7、70-75周岁以上长者须签署免责协议书，由于服务条件所限，无法接待75周岁以上长者，不便之处敬请谅解！
                <w:br/>
                8、游客报名时，请确保自身身体健康，是否适合参团出游，郑重申明我社不接受孕妇报名，若参团者有特殊病史（如间歇性精神病、心脏病和有暴露倾向等精神疾病等），在报名时故意或刻意隐瞒，出游过程中如出现任何问题与责任，均与旅行社、全陪、领队、导游无关，产生的任何费用均由当事人自行承担；
                <w:br/>
                9、18岁以下未成年人如没有成人陪同参团，必须有法定监护人签定同意书，并由18岁以上成人陪同方可参团；
                <w:br/>
                11、我社解决投诉依据客人在当地所签“意见单”为准，有任何投诉请于当时提出，否则无法给予处理；
                <w:br/>
                <w:br/>
                本人已认真阅读以上行程内容
                <w:br/>
                客人确认签名：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2026-10-21T08:47:29+08:00</dcterms:created>
  <dcterms:modified xsi:type="dcterms:W3CDTF">2026-10-21T08:47:29+08:00</dcterms:modified>
</cp:coreProperties>
</file>

<file path=docProps/custom.xml><?xml version="1.0" encoding="utf-8"?>
<Properties xmlns="http://schemas.openxmlformats.org/officeDocument/2006/custom-properties" xmlns:vt="http://schemas.openxmlformats.org/officeDocument/2006/docPropsVTypes"/>
</file>