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【疆韵喀纳斯】新疆乌鲁木齐双飞8天 | S21沙漠公路 | 禾木 | 喀纳斯 | 赛里木湖 | 独山子大峡谷 天山天池 | 火焰山 | 坎儿井 | 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SGYY-20260625-K7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特别安排50元/人餐标新疆民族歌舞晚宴
                <w:br/>
                品尝新疆特色风味：特色那仁/新疆特色拉条/新疆大盘鸡
                <w:br/>
                <w:br/>
                精选·住
                <w:br/>
                全程当地网评3钻酒店+升级2晚网评4钻酒店
                <w:br/>
                <w:br/>
                舒适·行
                <w:br/>
                2+1豪华座椅大巴，舒适空间，奢华体验，让您忘却旅途疲劳
                <w:br/>
                <w:br/>
                精彩·玩
                <w:br/>
                独山子大峡谷，感受地质奇观的震撼
                <w:br/>
                人间仙境喀纳斯，畅玩喀纳斯三湾，俯瞰喀纳斯湖，满目苍翠，淋漓尽致
                <w:br/>
                原木屋子，袅袅炊烟，声声马嘶，串串牧歌，禾木乡在灼热耀眼的阳光下，与世无争地存在着
                <w:br/>
                赛里木湖，大西洋的最后一滴眼泪，大自然把最纯粹的蓝，都给了赛里木湖的天空和湖泊
                <w:br/>
                走进吐鲁番，探访尽显人类智慧的坎儿井，地表温度爆表的火焰山
                <w:br/>
                被美誉为“瑶池”的天山天池，雪峰倒映，云杉环拥，碧水似镜，风光如画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乌鲁木齐/昌吉 （航程约5.5小时）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5、新疆旅游旺季客流繁忙，接送机工作统一由接机组专人负责，非随团导游负责，不便之处敬请谅解。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天山天池 - 布尔津  （车程约6小时)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w:br/>
                <w:br/>
                【温馨提示】
                <w:br/>
                1、天山天池禁止吸烟，请勿携带火种；
                <w:br/>
                2、今日路程较长，请自备小零食。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3钻：布尔津泰悦假日/边陲小镇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禾木 - 贾登峪  （车程约5小时)
                <w:br/>
                【禾木】（含大门票+区间车，游览约4小时）中国最美的乡村、被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w:br/>
                【温馨提示】
                <w:br/>
                1、禾木村是当地图瓦人的集中生活居住地，美丽且原始，住宿、用餐、交通、道路等基础设施都较落后，请不要以城市心态要求，放松身心体会原始之美；
                <w:br/>
                2、打卡木栈道、禾木桥等核心点位时，注意脚下台阶，勿擅自进入未开发区；
                <w:br/>
                3、由于进入禾木景区内换乘景区区间车进入，为此建议客人出发前自备好背包。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不挂星：贾登峪丽景山庄/爱美景 或同等硬件标准酒店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 - 喀纳斯 - 乌尔禾  （车程约4.5小时)
                <w:br/>
                【喀纳斯国家地质公园】（含大门票+景区往返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1、昼夜温差大，注意保暖，同时请准备舒适的运动鞋；
                <w:br/>
                2、景区内娱乐项目，游客请根据自身需求自愿合理选择！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3钻：乌尔禾杰嘉/禾漫庭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 - 赛里木湖 - 精河/博乐/双河  （车程约7.5小时)
                <w:br/>
                【赛里木湖】（含大门票+区间车，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1、月亮湾：东门进去沿着栈道一直走，可目睹雪山、草地、风车。
                <w:br/>
                2、点将台：成吉思汗率二十万大军西征欧洲曾在此点将，可以俯拍赛湖。
                <w:br/>
                3、天鹅乐水：能亲密接触天鹅，运气好时能够看到黑天鹅。
                <w:br/>
                4、克勒涌珠：远景拍摄，能够拍出大自然的震撼。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3钻：精河西海云鼎/博乐滨江半岛/双河中盛商务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 独山子大峡谷 - 乌鲁木齐/昌吉  （车程约5.5小时)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4钻：乌市云岭时光/格林东方/昌吉蓝波湾/华怡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 边疆之花文化中心 - 维吾尔族家访 - 火焰山 - 坎儿井 - 乌鲁木齐/昌吉  （车程约6小时)
                <w:br/>
                【边疆之花文化中心】（游览时间约2小时）新疆本土兵团企业，该企业主要以农业、畜牧业、纺织业为主，在这里可以感受到新疆自古发展，兵团建设红历史，了解新疆本土生活，了解当地人对骆驼、棉花和这片土地的期待和热爱。
                <w:br/>
                【火焰山】（含门票，游览时间约1.5小时）位于吐鲁番盆地的中北部，古书称之为“赤石山”，维吾尔语称“克孜勒塔格”，意为红山。火焰山是中国最热的地方，夏季最高气温高达47.8摄氏度，地表最高温度高达70摄氏度以上。火焰山重山秃岭，寸草不生；每当盛夏，红日当空，地气蒸腾，焰云缭绕，形如飞腾的火龙，十分壮观。吴承恩著名神话小说《西游记》以唐僧师徒四人西天取经路过此地经历劫难的故事而脍炙人口。
                <w:br/>
                【坎儿井】（含门票，游览时间约1.5小时）坎儿井是荒漠地区一特殊的引水集水灌溉系统，与万里长城、京杭大运河并称为中国古代三大工程。坎儿井由竖井、地下暗渠、地面明渠和涝坝即蓄水池四部分组成，它是劳动智慧的结晶，农业文明的成果。
                <w:br/>
                【吐鲁番家访】（参观约60分钟）学习迷人的西域风情舞蹈，品尝特色水果、感受维吾尔族人民葡萄架下的惬意生活。
                <w:br/>
                <w:br/>
                【温馨提示】
                <w:br/>
                1、天气早晚温差较大，紫外线强，请做好防晒防暑；穿透气吸汗衣物，戴宽檐帽、墨镜、冰袖，涂抹高倍防晒霜，随身携带藿香正气水、清凉油、补水喷雾；
                <w:br/>
                2、坎儿井为地下水利工程，洞内常年阴凉、部分路段湿滑，游览时可放慢脚步，注意脚下台阶，老人小孩需专人陪同，避免滑倒。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4钻：乌市云岭时光/格林东方/昌吉蓝波湾/华怡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
                <w:br/>
                2、当地交通：6人及以上安排 2+1 陆地头等舱豪华大巴，6人以下根据人数安排用车。保证每人一正座，保障舒适安全出行；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4、用餐：酒店含早，全程含7早餐7正餐，餐标30元/人，其中特别安排价值50元/人的新疆民族歌舞晚宴，如人数不足十人，将根据实际人数酌情安排用餐（团队餐不用不退）；
                <w:br/>
                5、门票：仅含行程所列景点首道大门票与必要区间车；
                <w:br/>
                6、导服：中文优秀导游服务（机场安排工作人员协助办理登机手续；6人及以下为司机兼向导，不另安排导游）；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2.此团为打包销售价格，各项门票已按最低折扣后价格计算；有任何优惠证件，需配合导游出示证件去购买门票作为补贴，故不退任何门票费用，请多理解，景区内部分观光车、缆车、客人自理费用；
                <w:br/>
                3.报价是按照2人入住1间房计算的价格。本产品不接受拼房，若一人住宿一间房需补房差：6月1600元/人、7-8月1800元/人（若您为1大1小出行，为避免打搅您和同房客人的休息，则儿童必须占床，请您补房差报名；旅游接待酒店，以标准间居多，不一定能安排三人间：如要求三人入标双，则减房差：6月1000元/人、7-8月1200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6.因交通延误、取消等意外事件或战争、罢工、自然灾害等不可抗力导致的额外费用；
                <w:br/>
                7.行程结束前，游客如有事离团，或者无故脱团，请现补团费2500元/人！
                <w:br/>
                8.因旅游者违约、自身过错、自身疾病导致的人身财产损失而额外支付的费用；
                <w:br/>
                9.不含航空保险及旅游意外伤害保险（建议旅游者购买）；
                <w:br/>
                10.“旅游费用包含”内容以外的所有费用。及行程中未提到的其他费用等；
                <w:br/>
                11.行程中的自费选择项目；
                <w:br/>
                12.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行程中餐厅、景点、以及周边的商店、摊贩购物，均不属于旅行社安排的纪念品商店，请根据个人需求谨慎购买；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2026-07-12T05:48:43+08:00</dcterms:created>
  <dcterms:modified xsi:type="dcterms:W3CDTF">2026-07-12T05:48:43+08:00</dcterms:modified>
</cp:coreProperties>
</file>

<file path=docProps/custom.xml><?xml version="1.0" encoding="utf-8"?>
<Properties xmlns="http://schemas.openxmlformats.org/officeDocument/2006/custom-properties" xmlns:vt="http://schemas.openxmlformats.org/officeDocument/2006/docPropsVTypes"/>
</file>