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✓品质升级：0购物！济南入大连返，不走回头路，南航直飞，旅途舒心！ 
                <w:br/>
                ✓团队属性：广东独立成团！无年龄限制，资深导游，细微服务，旅行有保障！
                <w:br/>
                <w:br/>
                【优选住宿】经济舒适，精明首选
                <w:br/>
                ✓市区5晚经济型酒店，居于市中心，为您省钱省心省力，安享便捷与舒适。
                <w:br/>
                ✓船上升级1晚4人间，船舱舒适私密空间，一夜航程安枕无忧，更契合广东游客。
                <w:br/>
                <w:br/>
                【沉浸式度假】看表演、采摘、啤酒畅饮、海上嘉年华，交织成夏日最燃记忆！
                <w:br/>
                ✓海上嘉年华：海上小火车、龙舟赛海、海上高尔夫、网红喊泉、天空之眼美拍，水上奇遇。
                <w:br/>
                ✓泰山峰火演出：穿越百年岁月，观赏大型火车影视特技特效实景演艺，重温峥嵘岁月
                <w:br/>
                ✓青岛啤酒纯生：走进百年青啤工厂，探秘酿造工艺，畅饮最新鲜的原浆啤酒，麦香在舌尖绽放。
                <w:br/>
                ✓欢乐采摘节：山东桃子成熟的季节，体验田园鲜果采摘的乐趣与收获的喜悦，解锁乡野慢时光。
                <w:br/>
                ✓传统文化体验：泰山极顶系福+泰山带福还家+穿汉服拜孔子+手读轮语，沉浸式传统文化深体验
                <w:br/>
                ✓无人机航拍：专业飞手为你定格上帝视角的大片，让旅途欢乐化作独一无二的记忆
                <w:br/>
                <w:br/>
                【经典必游】尽揽鲁辽最火地标IP
                <w:br/>
                ✓5A济南大明湖：一城山色半城湖，一城山色半城湖，拥着碧荷，邂逅初夏的澄澈与生机。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✓4A烟台山：登山海之境，品读一山观两海的独特风情，寻访“万国建筑露天博物馆”的百年记忆。
                <w:br/>
                ✓青岛CityWalk：5A奥帆中心、4A栈桥、4A八大关、4A小鱼山，一路拾捡欧韵青岛浪漫。
                <w:br/>
                ✓浪漫大连：有轨电车、星海广场、渔人码头、威尼斯水城，漫游北方小香港。
                <w:br/>
                ✓军港旅顺：百年军港，历史风云，一山担两海，一港写春秋，北方海防门户，承载历史记忆。
                <w:br/>
                <w:br/>
                【舌尖美食】我们来承包
                <w:br/>
                ✓齐鲁风味       ✓泰安农家菜     ✓渔家小海鲜    ✓老青岛家常菜    
                <w:br/>
                ✓胶东风味       ✓东北铁锅炖     ✓东北饺子     ✓东北养颜雪蛤羹一份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◆行程亮点：穿越百年泰安，观赏大型火车影视特技特效实景演艺，重温峥嵘岁月。
                <w:br/>
                ★慢步山东网红打卡地【泰山秀城】，带领游客穿越百年老泰安，感受繁华的魅力泰城。观看《泰山烽火演出》（套票内已含，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游览【孔府】（套票内已含，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★游览国家4A级景区--CCTV外景拍摄地【奥林匹克水上小镇】（套票内已含，游览时长2.5小时），小镇依海而建,是中国十大水上运动小镇之首，游览六大项目：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◆赴百年商埠，鲜美烟台。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游览【乘坐有轨电车】（套票内已含，游览约30分钟），感受老大连的情怀，从首辆有轨电车“叮咣叮咣”地在大连街头缓缓驶过，到现在整整100个年头了。百年间，大连市民对有轨电车一直珍爱有加，它作为一种市民常用的出行工具被成功地保留到了今天。乘坐火车站至海之韵广场站。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【参考酒店】大连8Hotel酒店、如家派柏云、铁道宾馆、三合大厦或者不低于以上标准质量的备选酒店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3.用餐：含6早餐7正餐，正餐十人桌八菜一汤（25元*3+30元*4+10元下船早餐）；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优选套餐（报名时，缴纳）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捞水母+海上高尔夫+海上喊泉+天空之眼之日照美拍）+青啤纯生之旅+康有为故居+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2026-07-23T06:27:55+08:00</dcterms:created>
  <dcterms:modified xsi:type="dcterms:W3CDTF">2026-07-23T06:27:55+08:00</dcterms:modified>
</cp:coreProperties>
</file>

<file path=docProps/custom.xml><?xml version="1.0" encoding="utf-8"?>
<Properties xmlns="http://schemas.openxmlformats.org/officeDocument/2006/custom-properties" xmlns:vt="http://schemas.openxmlformats.org/officeDocument/2006/docPropsVTypes"/>
</file>