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暑期【纯玩江南&amp;指尖非遗】华东五市双飞6天丨访百年名校复旦大学丨西塘旅拍丨乌镇东栅丨良渚博物院丨西湖丨苏州沧浪亭丨中山陵丨上海外滩丨9大正餐丨茧花冰箱贴DIY丨升级一晚超豪华酒店行程单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升级加享住 · 轻松游玩无必消
                <w:br/>
                ※ 纯玩0购物 | 全程不进购物店，纯玩更舒心，更多游玩时间，放心出游享受旅游美好时光！
                <w:br/>
                ※ 品质升级住 | 精选入住一晚网评五钻酒店（未挂牌），享酒店自助早餐，尽享舒适假日！
                <w:br/>
                <w:br/>
                非遗美学簪花体验 · 指尖造物
                <w:br/>
                ※ 一茧一匠心定格江南 | 亲手用蚕茧制作冰箱贴，软乎乎超可爱，每一步都治愈，每次看到让您回想起美妙的江南之旅~
                <w:br/>
                ※ “一念簪花，一世无忧”西塘簪花汉服换装 | 今生戴花，来世漂亮，感受“头上花海”的浪漫，借助西塘水乡小巷、小桥、长廊，为你的簪花体验增添一番独特魅力！
                <w:br/>
                <w:br/>
                百年风骨复旦 · 千年良渚文化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 把夏天装进西湖的荷花里 | 一到夏天，杭州这个地方就成了顶流！菡萏妖娆，人倚花姿、花映人面，是西湖边最曼妙的赏荷之地！
                <w:br/>
                <w:br/>
                当地美食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车赴：西塘（车程约1.5小时）；
                <w:br/>
                穿梭：【一座“活”着的千年古镇·西塘】（游览时间+体验活动不少于2.5小时）春秋的水、唐宋的镇、明清的建筑和现代的人，全然融合在西塘。水乡的白墙墨顶，舟影波光，在薄雾的漂浮中，小船悠悠地来回穿梭，看上去恰如一幅淡彩的宣纸画。古朴的石桥，就像一条条或长或短、或宽或窄的纽带，把一个又一个的两岸连接，串联成一幅“细雨湿衣看不见，闲花落地听有声”的水乡画。  
                <w:br/>
                独家：【西塘水乡&amp;簪花汉服体验】“簪花”的风还是吹到了西塘，当美丽的“繁花”遇上江南水乡，罗衣飘飘，簪花摇曳，让你瞬间穿越千年，挑选喜欢的汉服，尽情绽放自己的美丽，感受古人的优雅与风华，微风拂过，裙摆飘飘与古镇的小桥流水相得益彰，随手一拍都是大片！【特别说明：每人赠1张电子照，服务仅包含换装+旅拍，不包含妆造】！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清凉避暑·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车赴：六朝古都南京（车程约2小时）；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往返20元/人自理。
                <w:br/>
                2、因中山陵景区实行实名预约参观限流，每日接待人数有限，如遇景区预约已满，我们将更改游览【玄武湖景区】，敬请谅解。 
                <w:br/>
                车赴：浙江省会、丝绸之府、休闲之都杭州（车程约3.5小时）；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280元/观众席，310元/贵宾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车赴：嘉兴（车程约1.5小时）；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车赴：国际大都市上海（车程约2小时）；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舒适酒店，升级一晚超豪华酒店；全程没有三人房和加床；全程不设三人房和加床；若单人入住或出现单男单女，请自补单房差，行程参考酒店无法接待的情况下，我社将选择其他酒店，但标准不低于上述酒店！ 
                <w:br/>
                3.用餐：行程中含5早9正，酒店内含早餐（不用不退，儿童含早餐），正餐30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行程中有景区小交通、电瓶车等费用需自理，不属于推荐自费项目，敬请知晓；西湖风景区公交车10元/人，秦淮河商业街公交车10元/人，中山陵公交车20元/人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