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扬州明月夜&amp;不带钱包游华东】双飞6天丨扬州瘦西湖丨世界三大名秀宋城千古情丨西湖丨上海金茂大厦88层丨乌镇东栅丨中山陵丨东关街丨四晚豪华酒店&amp;升级一晚温德姆酒店丨全程9大正餐丨地道淮扬宴价值500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升级加享品质 · 纯玩乐游无必消
                <w:br/>
                ※ 纯玩0自费 | 行程不再推荐任何自费项目，纯玩更舒心，更多游玩时间，放心出游享受旅游美好时光！
                <w:br/>
                ※ 甜梦享升级 | 四晚入住网评四钻酒店（未挂牌），升级一晚温德姆五钻酒店，享酒店自助早餐，尽享舒适假日！
                <w:br/>
                <w:br/>
                指尖造物藏匠心 · 智能乘船体验 
                <w:br/>
                ※ 一茧一匠心定格江南 | 亲手用蚕茧制作冰箱贴，软乎乎超可爱，每一步都治愈，每次看到让您回想起美妙的江南之旅~
                <w:br/>
                ※ 蠡湖之光智能游船 | 人工智能与游船体验完美融合，未来感十足的潮流体验，一边欣赏着蠡湖的美景，一边尽情高歌，享受这份独特的乐趣！
                <w:br/>
                <w:br/>
                品读江南人文 · 不一样的中式浪漫
                <w:br/>
                ※ 诗意之园沧浪亭 | 苏州现存历史最久的园林，每一处景致都透露着匠人的巧思与自然的和谐！
                <w:br/>
                ※ 水乡看乌镇东栅 | 素有“中国最后的枕水人家”之誉，穿梭于乌镇长街古巷，宛如水墨画般的风景！
                <w:br/>
                ※ 触目皆画卷扬州瘦西湖 | 世界文化遗产，春风十里扬州路，卷上珠帘总不如，瘦西湖更是占尽扬州城的风华！
                <w:br/>
                <w:br/>
                游大牌地标景点 · 好拍好看好风景
                <w:br/>
                ※ 革命起点在中山陵 | 中国史上最伟大的建筑之一，从下往上看步步高升，从上往下看平步青云~
                <w:br/>
                ※ 上海金茂高空观景 | 霸占陆家嘴天际线，360°饱览上海滩璀璨两岸风光，赏一出上帝视角下的魔都大片！
                <w:br/>
                ※ 穿越宋城赏千古情 | 一秒穿越回宋朝，置身宋城恍如隔世，观赏世界三大演艺、一生必看的演出《宋城千古情》！
                <w:br/>
                ※ 把夏天装进西湖的荷花里 | 一到夏天，杭州这个地方就成了顶流！菡萏妖娆，人倚花姿、花映人面，是西湖边最曼妙的赏荷之地！
                <w:br/>
                <w:br/>
                华东非美食荒漠 · 带你细品江南味
                <w:br/>
                ※ 全程自助早餐 | 每日享用酒店自助早餐，尽享清晨悠闲而美味的时光，收获满满的品质生活！
                <w:br/>
                ※ 全程9大正餐 | 全程途中安排9个正餐，省心省事，无需担忧用餐问题，高效利用游玩时间！
                <w:br/>
                ※ 茶韵茶香雅宴 | 龙井茶的清香与美食巧妙结合，邂逅餐桌上的珍馐美馔，创造出独特的味觉享受！
                <w:br/>
                ※ 扬州品淮扬菜 | 江南百里媚，不及淮扬味，吃一席淮扬宴，感受江南的烟火与诗意，来扬州一定要冲！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注意：华东港口众多（参考港口：上海/常州/杭州/无锡/南京/扬州/合肥/南通/义乌/芜湖/宁波/嘉兴），我社有权根据航班港口时间调整行程顺序，变更入住城市顺序，但不减少景点与游览时间，敬请谅解。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智驾：【蠡湖水上游，解锁“黑科技”游船新体验】（游船时间约45分钟）2400多年前，范蠡以竹篙点破碧波，留下泛舟蠡湖的隐逸传说；而今，探路的竹篙被AI技术与智能驾驶取代，“高科技”的智慧，让乘船游湖的人们多了一份自在从容！按下触摸屏上的“一键启动”，一场别开生面的CityBoat拉开帷幕！多功能智能游船，平稳航行于碧波荡漾的蠡湖上，领略蠡湖湿地风光，享受清风拂面的畅快！将智能科技与湖上游览深度融合，打造出兼具未来感与趣味性的消费体验。一方面，智能游船具备自主航行、自动避障等功能，提升了游览的安全性和便捷性；船只除了按照系统既定的路线自主航行外，运行系统还引入AI数据模型库，如果出现了水草、水鸟等障碍物，可以及时分析，做出避让、停航等动作。”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入住：无锡宜尚酒店/无锡曙光薇酒店/无锡翠竹苑/无锡丽呈东谷或同等级酒店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无锡—扬州
                <w:br/>
                车赴：“淮左名都””烟花三月下扬州“——扬州（车程约2小时）；
                <w:br/>
                游览：【十里湖光•扬州瘦西湖】（游览时间不少于1.5小时）（国家 5A 级景区、世界文化遗产点）是扬州最负盛名的湖上园林，以狭长曲折的湖道、精巧典雅的建筑、诗情画意的意境著称，被誉为 “园林之盛，甲于天下”。瘦西湖为我国湖上园林的代表，古典园林群融南秀北雄于一体，组合巧妙，互为因借，构成了一个以瘦西湖为共同空间，景外有景，园中有园的艺术境界，历史上有二十四景著称于世。十里瘦西湖，有二十四桥、五亭桥、白塔、大虹桥、小金山、徐园、吹台、月观等名胜。
                <w:br/>
                扬州瘦西湖绝佳拍照机位推荐•Tips：
                <w:br/>
                1、钓鱼台（吹台）—— 画中画框景：站在钓鱼台圆洞门内，一框三景（五亭桥、白塔、湖面）；
                <w:br/>
                2、五亭桥（莲花桥）—— 地标全景：桥南水面、小金山风亭；
                <w:br/>
                3、白塔 —— 神圣庄严：正面全景、右侧竹林（竹叶前景），蓝天白塔、禅意借景；
                <w:br/>
                游览：【市井烟火气•东关街】（游览时间不少于1小时）东关街位于古城扬州东北角，因为街道由西向东直抵东关城门，或者说直抵东关古渡，故名东关街。到此一游，你会发觉东关街是一部耐人寻味的线装书，浓缩了扬州的千年历史与万种风情。这里汇集扬州城众多百年老店，这里汇集了淮扬菜系的各种特色小吃，像杨八怪姜糖、四喜汤圆、桂花藕粉圆、宝应常鱼面、赵氏叠汤圆等等，绝对是来了就不想离开的美食之地。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入住：扬州明发国际酒店/扬州禧悦丽呈/扬州泰润大酒店/扬州文昌阁智选酒店或同等级酒店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扬州—南京
                <w:br/>
                车赴：六朝古都南京（车程约1.5小时）；
                <w:br/>
                游览：【气势磅礴•中山陵】（游览时间不少于1.5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入住：南京康铂/宜尚/兰欧/汽车4S园亚朵/南京汪海国际/丽呈睿轩或同等级酒店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入住：临平温德姆酒店/杭州英冠温德姆酒店或同等级酒店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杭州—乌镇—上海—广州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提示：如遇西湖风景区交通管制，除公交车外，其他的车辆禁止进入西湖风景区，需要步行或是转乘公交车（此费用自理）进入景区，造成不便敬请谅解！
                <w:br/>
                车赴：嘉兴（车程约1.5小时）；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游览：【乌镇东栅景区】（游览时间不少于1.5小时）乌镇最具古典韵味和历史底蕴的核心区域：东栅。东栅最大程度地保留了乌镇的原生风貌，是一座真正“活着的”古镇博物馆。这里不仅是著名文学家茅盾先生的故乡，也是电视剧《似水年华》的取景地，完美诠释了江南水乡的静谧与诗意。东栅由东、西两条老街沿河交织而成，以河成街，街桥相连，依河筑屋，水镇一体。可以看到原住民们依然临水而居，在河边浣洗、晾晒，生活气息十分浓厚，这份真实的生活图景，是东栅最动人的风景。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2.住宿：全程四晚豪华酒店，一晚温德姆品牌酒店；全程不设三人房和加床；若单人入住或出现单男单女，请自补单房差，行程参考酒店无法接待的情况下，我社将选择其他酒店，但标准不低于上述酒店！ 
                <w:br/>
                3.用餐：行程中含5早9正，酒店内含早餐，正餐35元/人，淮扬宴50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7.2-11周岁以下（身高不超高1.2米）的执行小孩收费，此收费提供机位、车位、餐位。不提供住宿床位、景点门票（如超1.2米现补全程门票265元（团队价）；景点检票处设有身高标示，供游客自行测量实际身高）。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2026-07-29T19:19:23+08:00</dcterms:created>
  <dcterms:modified xsi:type="dcterms:W3CDTF">2026-07-29T19:19:23+08:00</dcterms:modified>
</cp:coreProperties>
</file>

<file path=docProps/custom.xml><?xml version="1.0" encoding="utf-8"?>
<Properties xmlns="http://schemas.openxmlformats.org/officeDocument/2006/custom-properties" xmlns:vt="http://schemas.openxmlformats.org/officeDocument/2006/docPropsVTypes"/>
</file>