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【经典观光2-B线】澳门1天游行程单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KH-SP6970071-0.5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[A]6:40分在海珠广场华厦大酒店门口
                <w:br/>
                [B]7:00分在天河区冼村18号线地铁站G入口
                <w:br/>
                [C]7:40分在番禺广场地铁E入口前面一点基盛万科大厦A栋门口
                <w:br/>
                备注:集合时间地点以导游通知为准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澳门经典观光游（优品B线,含精选酒店自助餐）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广州--澳门--广州
                <w:br/>
                早上集合时间和地点
                <w:br/>
                <w:br/>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br/>
                【珠海集合去程集合时间地点】
                <w:br/>
                <w:br/>
                前往大三巴（停留时间约 30 分钟）
                <w:br/>
                游览具有标志性地标建筑的圣保罗教堂遗迹，列入世界遗产的中西合璧的石壁在全世界的是独一无二的天主教教堂【大三巴牌坊】
                <w:br/>
                前往渔人码头（停留时间约 40 分钟）
                <w:br/>
                澳门首个主题公园澳门渔人码头概念源自欧美，代表的是一种欧陆怀旧式的休闲，将不同的元素综合于一体，像一座小城市。
                <w:br/>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享用自助午餐-【金龙酒店或唯景酒店】（约60分钟）
                <w:br/>
                不仅可以饱览新口岸区繁华景色，更以传统西餐菜式作招徕食客；可以吃到多款冷、热盘美食，还有明火粥品和车仔面，也提供饮品和甜品，真的超划算！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结束愉快的行程返回广州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
                <w:br/>
                酒店：无
                <w:br/>
                导游：澳门持证中文导游跟团讲解服务，全程导游小费
                <w:br/>
                交通：全程空调旅游大巴车，一人一正座
                <w:br/>
                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2.旅游证件签注费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领队最晚在出行前 1 天的 22 点前，以微信、短信或电话形式通知游客，请保持手机畅通，并请通过微信验证，以确保信息的准确通知。谢谢！
                <w:br/>
                ▶预订须知 
                <w:br/>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2026-08-25T08:39:56+08:00</dcterms:created>
  <dcterms:modified xsi:type="dcterms:W3CDTF">2026-08-25T08:39:56+08:00</dcterms:modified>
</cp:coreProperties>
</file>

<file path=docProps/custom.xml><?xml version="1.0" encoding="utf-8"?>
<Properties xmlns="http://schemas.openxmlformats.org/officeDocument/2006/custom-properties" xmlns:vt="http://schemas.openxmlformats.org/officeDocument/2006/docPropsVTypes"/>
</file>