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暑假【北京拼小团--E套餐-早对晚】双飞5天轻松游｜人民大会堂｜玩转环球影城｜八达岭长城 ｜颐和园深度游｜天坛套票｜故宫新逛法行程单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FH-20260713C4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★【品质保障】10人精品小团、全程0购物0自费0景交、安心舒享旅程 
                <w:br/>
                ★【司陪服务】4人用4座小轿车（司兼导）、5人用7座别克商务车（司兼导）、6-10人1车1导、17座三年内宽敞旅游车
                <w:br/>
                ★【尊享赠送】故宫神武门观光车、大美中国（北京）3D立体启蒙书
                <w:br/>
                ★【精心安排】全程品牌矿泉水供应 、提供婴儿车、轮椅等便利设施。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★【故宫新逛法】探清朝雍正至溥仪8位皇帝的居住之所-养心殿。
                <w:br/>
                ★【中国最高政治殿堂-人民大会堂】躬身踏入殿堂，身临其境的震撼，更能读懂了前辈们的设计智慧与时代担当。
                <w:br/>
                ★【八达岭长城】万里长城精华段，中外元首到访必登之地，登临雄关领略山河壮阔，感受千年华夏雄浑气魄。
                <w:br/>
                ★【颐和园深度游】打卡颐和园的网红C位画中游景区，游览世界最长的彩绘长廊。
                <w:br/>
                ★【天坛套票】明清皇家祭天圣地，世界文化遗产，多国元首访华必游打卡取景地，尽显中式礼制建筑恢弘底蕴。
                <w:br/>
                ★【圆明园深度游、含大水法】中国历代园林的巅峰之作，历史上无比富丽优美，有“万园之园”的美誉。在长春园看大家耳熟能详的“大水法”。
                <w:br/>
                ★【军事博物馆】馆藏大国重器与革命文物，见证人民军队光辉历程，铭记峥嵘岁月，感悟强军征程与家国担当。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全天：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天安门广场-人民大会堂-故宫新玩法--天坛套票
                <w:br/>
                上午：早餐后，游览世界最大的城市中心广场【天安门广场】（约1小时），参观【毛主席纪念堂】（毛主席纪念堂于2026年3月16日至8月31日进行内部维修改造施工，在此期间暂停对外开放。不能入内参观改为外观，不作任何赔偿，敬请谅解！）。近观【人民英雄纪念碑】，追忆光辉岁月。【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
                <w:br/>
                下午：游览【六百年紫禁城-故宫】（约2.5个小时，赠送：大美中国（北京）3D立体启蒙书）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特别赠送：神武门观光车/摆渡车（单程，费用已含），到美术馆站点乘车。
                <w:br/>
                【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前往圜丘坛，站在天心石上轻声说话，声音可清晰回荡、汇聚于耳，感受“天人感应”的声学奇迹，古代帝王在此祭天，祈愿国泰民安、风调雨顺。
                <w:br/>
                漫步皇穹宇，回音壁可隔墙对讲、清晰传声；三音石一击三响，尽显古人智慧，也是外国政要必体验的东方声学秘境。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3.人民大会堂门票预约须知：人民大会堂实行实名预约制提前3天预约，放票后第一时间给你抢票，如预约失败无法入内参观，我社将按成人30 元/人，小孩及老人15元/人，退还门票差价，为您调整为外观参观，不作额外赔偿。
                <w:br/>
                4.景区交通提示：故宫、天安门广场景区周边无停车区域，临时上下车需步行约 30 分钟，可能存在等候！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八达岭长城-颐和园（含画中游）-外观打卡双奥地标：鸟巢&amp;水立方
                <w:br/>
                上午：自助后， 后乘车前往八达岭长城（车程约1.5小时左右），前往【巨龙之脊上-八达岭长城】（游览时间约2小时，景区内设缆车/滑车等公共交通服务设施，游客可根据自身体力自愿选择乘坐，费用 150元/人由游客自理；该项服务为景区独立运营，非旅行社安排或推荐的另行付费项目）。万里长城知名精华段落，气势磅礴雄踞群山之巅，历来是中外宾客登临揽胜之地，众多外国元首到访必打卡胜地，踏千年城垣，俯瞰壮阔山河，深切感受华夏千年历史雄风与民族精神。
                <w:br/>
                下午：【皇家山水诗篇-颐和园】（游览约2小时左右），颐和园深度游：为中国清朝时期皇家园林，1998 年被联合国教科文组织列入《世界遗产名录》，具有重要的历史文化价值。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上午：早餐后，【玩转环球影城】一天自由活动，不含导游
                <w:br/>
                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【推荐游玩路线：】
                <w:br/>
                【活力满分路线】
                <w:br/>
                开园直冲哈利波特→侏罗纪飞跃→变形金刚霸天虎→小黄人萌趣→功夫熊猫休整→花车巡游→未来水世界特技【亲子一日游路线】
                <w:br/>
                城市大道入园→小黄人乐园→功夫熊猫→未来水世界→侏罗纪世界→变形金刚→好莱坞花车巡游→哈利波特魔法世界
                <w:br/>
                好莱坞大道（入园开篇）：入园即打卡标志性的环球地球雕塑，星光大道复刻好莱坞经典场景，复古电车、电影海报与四季花艺交织，瞬间代入电影之都的璀璨氛围，开启全天梦幻之旅
                <w:br/>
                哈利・波特的魔法世界（核心必游）：走进霍格莫德小镇，鹅卵石街道、巫师店铺与飘扬的学院旗帜高度还原电影场景。哈利・波特与禁忌之旅——全球顶级 5D 裸眼沉浸体验，跟随哈利穿越城堡回廊、对抗摄魂怪，身临其境感受魔法冒险。鹰马飞行高空滑翔，俯瞰城堡全景；奥利凡德魔杖店互动选杖，解锁专属魔法体验；傍晚霍格沃茨城堡夜间灯光秀，光影与音乐交织，点亮整座魔法城堡携程
                <w:br/>
                变形金刚基地（热血刺激）：全球首个变形金刚主题园区，赛博坦工业风拉满。霸天虎过山车弹射起步，4.5 秒加速至 104 公里/小时，7 次翻转挑战极限心跳。火种源争夺战3D 沉浸对决，与擎天柱、大黄蜂并肩作战，置身机甲战场；传奇现场可与擎天柱、风刃面对面互动合影，圆你机甲英雄梦。
                <w:br/>
                侏罗纪世界努布拉岛（史前探险）：穿越 6500 万年史前时代，茂密雨林、巨型恐龙骨架营造真实史前氛围。侏罗纪世界大冒险乘坐全地形车，直面暴虐霸王龙突袭，震撼感官。飞越侏罗纪悬挂式高空滑翔，8 米高空 360° 俯瞰园区，风驰电掣间尽览丛林奇观；奇遇迅猛龙近距离接触聪明迅猛龙，感受史前巨兽的灵动。
                <w:br/>
                功夫熊猫盖世之地（东方童趣）：全室内恒温园区，水墨国风融合现代科技，充满东方韵味。神龙大侠之旅平缓漂流，跟随阿宝闯荡江湖，全家适配。灯影传奇光影秀，皮影艺术与功夫故事交织，美轮美奂；园区遍布熊猫元素与中式建筑，是休闲打卡、亲子互动的绝佳去处、
                <w:br/>
                小黄人乐园（萌趣治愈）：色彩斑斓的欢乐王国，小黄人萌态十足。神偷奶爸小黄人闹翻天4D 互动影院，跟随小黄人开启搞怪冒险，结尾 “香蕉雨”萌趣拉满。萌转过山车温和刺激，适配全年龄段；超级萌乐岛遍布小黄人打卡点，欢乐氛围无处不在
                <w:br/>
                未来水世界（实景特技）：必看实景特技大秀，水上飞人、高空跳水、摩托艇狂飙与爆破场面轮番上演，演员与观众近距离互动，水花四溅、惊险刺激，感受好莱坞大片级现场张力。
                <w:br/>
                〖推荐美食〗人均：150-200元/人（自理）
                <w:br/>
                三把扫帚烤鸡排骨+黄油啤酒→小黄人卤肉煎饼+香蕉雪糕→平先生面馆担担面→哈蒙德汉堡→变形金刚金枪鱼煎饼→梅尔斯汉堡→城市大道酷巧奶昔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北京：美居或智选假日酒店或不低于以上标准酒店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圆明园（含遗址公园）-军博或首博-北京-广州
                <w:br/>
                上午：早餐后，【万园之园-圆明园-含遗址公园】（游览约1.5小时左右），这里曾是大清盛世的皇家御苑，集古今中外造园艺术之大成，被誉为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或【北京首都博物馆】作为国家一级博物馆、北京历史文化殿堂。走进首都博物馆，穿越北京三千年建城史、八百年建都史。馆藏万千珍宝，从青铜重器到民俗瑰宝，以文物诉说古都岁月，让您近距离触摸京城的文化根脉与历史变迁。
                <w:br/>
                后前往机场，乘飞机返广州！结束愉快旅程！
                <w:br/>
                ★【温馨贴士】：如军事博物馆预约不成功则改为：首都博物馆，敬请谅解，谢谢！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二环沿线智选假日酒店或美居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5、用餐：全程含餐4早餐，正餐自理，（酒店含双早，客人放弃使用恕无费用退还）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2026-07-15T06:33:52+08:00</dcterms:created>
  <dcterms:modified xsi:type="dcterms:W3CDTF">2026-07-15T06:33:52+08:00</dcterms:modified>
</cp:coreProperties>
</file>

<file path=docProps/custom.xml><?xml version="1.0" encoding="utf-8"?>
<Properties xmlns="http://schemas.openxmlformats.org/officeDocument/2006/custom-properties" xmlns:vt="http://schemas.openxmlformats.org/officeDocument/2006/docPropsVTypes"/>
</file>