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【当地游】新西兰南岛中东线美食6日游｜米佛峡湾 + 蓝眼企鹅 （基督城往返/逢周一）行程单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OC172026071306LDS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黄金景观环线全覆盖：基督城、蒂卡波星空、库克山冰川、瓦纳卡孤独树、皇后镇、格林诺奇天堂谷、箭镇、米佛峡湾、但尼丁、奥玛鲁一次走遍，雪山湖泊、原始雨林、滨海小镇风光不重样；
                <w:br/>
                ✅ 暗夜星空专属体验：夜宿蒂卡波国际暗夜保护区，打卡网红好牧羊人教堂，傍晚限定高原三文鱼刺身自助餐，沉浸式邂逅漫天银河；
                <w:br/>
                ✅ 两大王牌景点含首道 VIP 门票：米佛峡湾游船 + 船上自助午餐，近距离观赏雪山飞瀑、偶遇海豹海豚；奥玛鲁蓝眼企鹅 VIP 专属观景区，近距离观赏世界最小企鹅归巢；
                <w:br/>
                ✅ 地道特色美食不间断：高山三文鱼自助、峡湾龙虾餐、中式小火锅、毛利传统岩石烧烤自助，融合高原、峡湾、毛利本土多元风味；
                <w:br/>
                ✅ 住宿性价比拉满：含蒂卡波特色度假屋 + 全程连锁品质酒店，双人、亲子、婴儿分档优惠价，单房差清晰透明；
                <w:br/>
                ✅ 一站式省心配套：全程华语司机兼导游，12-35 座舒适专车出行，成团即享标准中式团餐，行程节奏松弛有度，自由活动时间充足；
                <w:br/>
                ✅ 出行规则清晰透明：固定出团日期、明确退改政策、住宿替换保障，提前知悉出行须知，旅途无隐形套路，强烈建议搭配旅行保险安心出行。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2026-07-19T12:20:03+08:00</dcterms:created>
  <dcterms:modified xsi:type="dcterms:W3CDTF">2026-07-19T12:20:03+08:00</dcterms:modified>
</cp:coreProperties>
</file>

<file path=docProps/custom.xml><?xml version="1.0" encoding="utf-8"?>
<Properties xmlns="http://schemas.openxmlformats.org/officeDocument/2006/custom-properties" xmlns:vt="http://schemas.openxmlformats.org/officeDocument/2006/docPropsVTypes"/>
</file>