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【三峡神恩】湖北双高6日游行程单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CY-HB1784013247AE</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武汉市-宜昌市-荆州市-恩施土家族苗族自治州-神农架林区-岳阳市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高铁</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高铁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神农架天生桥、三峡大坝、汴河街、洞庭湖、武汉黄鹤楼、荆州古城、车观长江大桥双高6日游
                <w:br/>
                船游长江三峡精华（巫峡，瞿塘峡，神女峰）奉节白帝城
                <w:br/>
                国之重器·垂直升船机、恩施地心谷、恩施女儿城、梭布垭石林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广州南/广州北/清远-岳阳-宜昌【洞庭湖】【汴河街】
                <w:br/>
                指定时间自行于广州南/广州北/清远集合乘高铁前往岳阳（车程约3.5小时）。抵达后游览八百里【洞庭湖】风光带（游览时间约1小时），欣赏我国第二大淡水湖，号称“八百里洞庭湖”;洞庭湖的意思就是神仙洞府，可见其风光之绮丽迷人，洞庭湖浩瀚迂回，山峦突兀，其最大的特点便是湖外有湖，湖中有山，渔帆点点，芦叶青青，水天一色，鸥鹭翔飞；碧波万顷的洞庭湖不愧为“天下第一水”，游览【汴河街】是以岳阳楼文化、洞庭文化、巴陵文化为基础精心打造的一条特色仿古商业街。汴河街建筑设计古朴典雅，是国内仿古建筑面积最大的传统风貌商业街，历史上该地区称之为汴河区，仿古街因此而得此名。游览结束乘车往宜昌（车程约3.5小时），晚宿宜昌。
                <w:br/>
                参考时间： 广州——岳阳；去程7-10点之间，以实际出票为准！
                <w:br/>
                *1、我司在不影响原行程游玩标准及景点游览的前提下，会根据航空公司机票或火车票出票的首末站城市最终确定具体的行程顺序，最终行程（游览顺序）在出团前派发的出团通知书行程表中告知。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交通：高铁，大巴
                <w:br/>
                景点：洞庭湖，汴河街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宜昌参考酒店：四季禧悦或富悦或丽橙·趣或同级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宜昌-恩施【地心谷】【女儿城】
                <w:br/>
                早餐后乘车赴大美硒都--恩施（车程2小时），前往游览【地心谷】（游览时间约2.5小时）（不含景交：地心谷玻璃桥70+平行电梯25+垂直电梯35）景区是一处集高山峡谷山水观光、文化体验、休闲度假、运动康养、自驾露营、研学旅游于一体的多功能、综合性景区是国家AAAA级旅游景区。景区内拥有地心天堑、地心奇观、巴盐古道、地心洞天、地心秘境、巨猿暗河等六大游览区，景色壮丽，每一步都充满了大自然的鬼斧神工和人类历史的痕迹。游览【女儿城】（车程约2.5小时，游玩时间约1.5小时）土家女儿城位于湖北省恩施市郊，作为全国第八个人造古镇，土家女儿城合理且精心的谋划了整体建筑风格，仿古与土家吊脚楼相结合，完美的体现了土家族的民风民俗。体验浓厚的土家民俗风情，吊脚楼和防古建筑结合的恰到好处。民俗馆里，每一个地方都有群众演员穿着民族服饰，一方面自娱自乐，一方面也吸引游客观赏。坐在小竹椅上听一听苗家歌曲也别有一番感觉。恩施土家最负盛名的特色民俗相亲活动-女儿会，也将永久落户土家女儿城！晚宿恩施酒店；
                <w:br/>
                交通：大巴
                <w:br/>
                景点：地心谷，女儿城
                <w:br/>
                自费项：【地心谷】（不含景交：地心谷玻璃桥70+平行电梯25+垂直电梯35）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恩施参考酒店：季枫或如家商旅或祥福雅居或女儿会酒店或同级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恩施-奉节【梭布垭石林】【白帝城】
                <w:br/>
                早餐后，往游览【梭布垭石林】（车程约2小时，游玩约2小时，含门票、景交）绿色戴冠石林梭布垭石林 景区：共八个景区，100多个景点，依次为：古柏民俗园、青龙寺、六步关、莲花寨、宝塔岩、磨子沟、锦绣谷、梨子坪等，这八景之中遍布奇花怪石，有的形若苍鹰望目，有的神似仙女回眸，有的恰似龙虎争斗，有的酷似莲花朵朵，有的婀娜多姿，有的峥嵘雄奇，千般姿态，万种风情，感受大自然的鬼斧神工、听向王天子的传说、用“动情石”测验自己对爱情的忠贞。【白帝城】（ 游玩约1.5小时）位于重庆市奉节县瞿塘峡口长江北岸的白帝山上，地处长江三峡西入口，东望夔门，南与白盐山隔江相望，西接奉节县城，北倚鸡公山，庙内改祀刘备、诸葛亮。唐宋时期，李白、杜甫、白居易、刘禹锡等历代文人骚客或游历、或寓居、或为官，留下大量不朽的诗篇，因此又有“诗城”之美誉。白帝城风景区主要由白帝城、瞿塘峡两大景区构成，特色景点有夔门观景台、白帝庙大门、明良殿等，领略山川胜景与文化交相辉映的独特魅力。晚宿奉节酒店。
                <w:br/>
                交通：大巴
                <w:br/>
                景点：【梭布垭石林】【白帝城】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奉节参考酒店：江月阁或同级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奉节-巫山-神农架/兴山【游船长江三峡（巫峡，瞿塘峡，神女峰）】【天生桥】
                <w:br/>
                早餐后，乘车前往登船处船游【两峡一峰】（游玩约4小时）游船驶入长江三峡第一峡【瞿塘峡】峡长约8公里，两岸如削，岩壁高耸，山势陡峭，雄奇险峻，峭壁千仞。上观赏10元人民币图【夔门】,自古就有“险莫若剑阁，雄莫若夔门” 之誉。第二峡【巫峡】绮丽幽深，以“俊秀”著称天下，它峡长谷深，奇峰突兀，层峦叠 嶂，云腾雾绕，江流曲折，百转千回，船行其间，宛若进入奇丽的画廊，充满诗情画意。轮上仰望【神女峰】又 名望霞峰、美人峰，是巫山十二峰之一，因其宛若绰约多姿的少女、萦绕着飘渺云烟及其神秘浪漫的神话传说而吸 引了历代无数文人墨客为其留下了灿若繁星的诗篇。【神农架天生桥】（ 游玩约2小时）天生桥景区山岩叠嶂，长满野花绿树，因遍生兰草，幽香四溢，起名为兰花山，属兰科植物。神农架兰科植物60多种，包含兰草、金钗、天麻、独蒜等。兰草多以荟兰、春兰居多，花色淡雅，清香扑鼻，具有极高的观赏价值。晚宿木鱼镇/兴山酒店入住。
                <w:br/>
                交通：大巴
                <w:br/>
                景点：【游船长江三峡（巫峡，瞿塘峡，神女峰）】【天生桥】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神农架木鱼镇参考酒店：神农山庄春晖楼或祥云楼或同级，兴山参考酒店：昭君山庄B栋或同级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神农架/兴山-宜昌-荆州【车观最美水上公路】【垂直升船机】【三峡大坝】
                <w:br/>
                早餐后，前往游览【最美水上公路】(古昭公路)是我国首条生态环保公路，位于王昭君的出生地湖北省兴山县，为双车道二级公路，这条公路全长10.9公里，其中有4.4公里是建在峡谷的“水上”，整条公路宽12米，总投资4.4亿元。正因这两座特大桥架在河道中，故得名“水上公路”，夹岸风景秀丽，又被人们称为“最美水上公路”。
                <w:br/>
                （温馨提示：古昭公路为生态环保公路，沿途通车，故不能下车游玩，只能车上途观，不便之处敬请谅解）
                <w:br/>
                乘船：【三峡垂直升船机】（游玩时间约1.5小时，特别提醒：升船机船位因受特殊调配政策影响，只能在乘船日期前一天晚上20：00后才会分配船位，如果船位分配不到则改为两坝一峡游船或者其他游船，没费用差额退还或者补偿，敬请谅解 ），体验游人+游船+升船机垂直上升113米的奇特感受，近距离欣赏雄伟壮观的三峡大坝，领略“高峡出平湖当惊世界殊”的壮丽画卷。三峡升船机的全线总长约5000米，船厢室段塔柱建筑高度146米，最大提升高度为113米，最大提升重量超过1.55万吨。承船厢长132米、宽23.4米、高10米，可提升3000吨级的船舶过坝。想象一下，这个巨大的升船机就像是在一个40层的大楼上安装了一个巨型电梯，整个提升过程约8分钟。相比通过五级船闸所需四个小时的时间，三峡升船机无疑是船舶过坝的“快捷通道”。在这里，“大船爬楼梯，小船坐电梯”不再是梦想，而是一种现实的享受。（特别提示：如遇大风、起雾等不可抗力因素，无法进行游览，即会安排【交运长江两坝一峡游船+船过葛洲坝船闸 ，“两坝一峡”包含了三峡大坝、葛洲坝以及保留了原汁原味峡谷风光的西陵峡，同样是不容错过的体验。没费用差额退还或者补偿，敬请体谅】
                <w:br/>
                游览：【三峡大坝】（游览时间约3小时，含必要换乘车35元/人，不含可自愿购票乘坐电瓶车自理10元/人），首先抵达至高点【坛子岭】：将三峡大坝全景尽收眼底，观赏双线五级船闸的梯形结构，一睹世纪工程的宏伟壮观；再站在【185平台】上近距离感受巍巍大坝的雄风和高峡出平湖的美景，感受三峡工程的宏伟壮观场面，这里更是参观船过升船机的理想地点；最后乘专用观光车经西陵长江大桥至座落于长江南岸的【截流纪念园】，这是大坝的主题公园，参观纪念建设大坝各个时期用的工具及形态各异的截流石，换一种角度仰视巍峨的大坝，感受它的宏伟和包容。因为地处大坝的下游，使得这里成为与三峡大坝全景留念合影的绝佳场所。入住荆州酒店。
                <w:br/>
                交通：大巴
                <w:br/>
                景点：【车观最美水上公路】【垂直升船机】【三峡大坝】
                <w:br/>
                自费项：【三峡大坝】（不含可自愿购票乘坐电瓶车自理10元/人）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荆州参考酒店：燕东或木岚或同级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荆州-武汉-广州南【荆州古城】【车观长江大桥】【黄鹤楼】
                <w:br/>
                早餐后，乘车前往三国文化名城——荆州（车程约1.5小时），游览【荆州古城】（游览约1小时）（未含电瓶车费用40元/人和登荆州古城墙费用35元/人，属于自愿消费)：其又名江陵城，是中国历史文化名城之一。有保存较完好的荆州古城墙，城内东西直径3.75公里，南北直径1.2公里，面积4.5平方公里，城墙周长10.5公里，高8.83米，共六座城门，每座城门上均建有城楼。荆州古城墙始建于春秋战国时期，曾是楚国的官船码头和渚宫，后成为江陵县治所，出现了最初城廓。经过三百五十多年的风雨，现存的古城墙大部分为明末清初建筑。现耸立在人们眼前的雄伟砖城，为明清两代所修造。砖城逶迤挺拔、完整而又坚固，是我国府城中保存最为完好的古城垣。【长江大桥】是中华人民共和国成立后修建的第一座公铁两用的长江大桥，也是武汉市重要的历史标志性建筑之一，素有“万里长江第一桥”美誉。
                <w:br/>
                游览：【黄鹤楼】 是古典与现代熔铸、诗化与美意构筑的精品。它处在山川灵气动荡吐纳的交点，正好迎合中华民族喜好登高的民风民俗、亲近自然的空间意识、崇尚宇宙的哲学观念。登黄鹤楼，不仅仅获得愉快，更能使心灵与宇宙意象互渗互融，从而使心灵净化。这大约就是黄鹤楼美的魅力经风雨而不衰，与日月共长存原因之所在。与滕王阁、岳阳楼并列江南三大名楼。车返武汉乘高铁返回广州南/清远，抵达后结束愉快的行程，返回温馨的家！
                <w:br/>
                参考车次：武汉-广州南  G2055 （17；23-21:47），具体以实际出票为准！
                <w:br/>
                交通：大巴，高铁
                <w:br/>
                景点：【荆州古城】【黄鹤楼】
                <w:br/>
                自费项：【荆州古城】（未含电瓶车费用40元/人和登荆州古城墙费用35元/人，属于自愿消费)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南—岳阳东，武汉-广州南往返高铁二等座位，请所有出游旅客必须携带本人有效身份证，无证者所造成损失由旅客自行承担。车次时间以确认件为准，我社保留行程根据具体高铁车次时间前后调整的权利，景点、标准不变！
                <w:br/>
                2、住宿：入住四晚当地舒适型酒店（网评三钻，当地准四酒店），一晚当地豪华型（网评四钻，当地准五），不提供自然单间，（每人一床位，如出现单男或单女参团出现无法安排拼住时，需补单人房差500元/人、或减房差含早300元/人（酒店均无三人房）
                <w:br/>
                （如遇节假日或用房紧张或政策等原因酒店被征用，我社将换用同等级别酒店，但不赔偿任何损失；当地条件有限，山区小城勿与广东珠三角区域相比，敬请谅解）。
                <w:br/>
                宜昌参考酒店：四季禧悦或富悦或丽橙·趣或同级
                <w:br/>
                恩施参考酒店：季枫或如家商旅或祥福雅居或女儿会酒店或同级
                <w:br/>
                奉节参考酒店：江月阁或同级
                <w:br/>
                神农架木鱼镇参考酒店：神农山庄春晖楼或祥云楼或同级
                <w:br/>
                兴山参考酒店：昭君山庄B栋或同级
                <w:br/>
                荆州参考酒店：燕东或木岚或同级
                <w:br/>
                3、用餐：行程中含5早5正，酒店含早，餐标30元/人/餐，（十人一桌，九菜一汤，人数增减时，菜量相应增减，维持餐标不变，不含酒水，餐不用不退）。
                <w:br/>
                4、用车：全程空调旅游车（5-55座，按团队实际人数提供）（1人1正座，按尊老爱幼和晕车优先的原则乘坐，请尽量携带中小行李箱）
                <w:br/>
                5、门票：含景点首道门票（及行程所含交通费用），自身娱乐项目自理。
                <w:br/>
                6、购物：纯玩不进店；但行程中途经的很多场所（如：景区、酒店、餐厅、火车站等）内部都设有购物性场所，此类均不属于旅行社安排。
                <w:br/>
                7、导游：持有全国导游资格证及IC卡上岗，中文导游服务。
                <w:br/>
                8、保险：旅行社责任保险，建议客人购买旅游人身意外险！
                <w:br/>
                注：如因天气原因或人力不可抗拒等因素造成无法游览以上景点，我社不退任何费用；如因个人自身原因放弃游览以上景点我社不退任何费用！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6、娱乐项目（景区特殊娱乐项目如：景区游船，漂流，越野车，骑马，歌舞晚宴，特色餐，歌舞表演以及个人消费项目等除外）不算自费景点。（此项可根据线路调整）
                <w:br/>
                费用不含：
                <w:br/>
                1、景点内园中园门票及行程中注明门票自理的景点。
                <w:br/>
                2、因不可抗力因素所引致的额外费用；因旅游者违约、自身过错、自身疾病导致的人身财产损失而额外支付的费用。
                <w:br/>
                3、个人旅游人身意外险 (建议旅游者购买)。
                <w:br/>
                4、个人消费（如酒水、饮料，酒店内洗衣、电话等未提到的其它服务）。
                <w:br/>
                5、景区内设立的商店、路店，不属本行程安排的购物店范畴，属当地所有旅游车普遍性正常现象，可自由选择，报名前须知！
                <w:br/>
                6、葛洲坝水涨船高过坝游船，船上VIP船室、房间、卡座等需要另外付费，茶水、饮品、小吃、特产等消费项目，皆为船上自愿消费内容，与本社无关。
                <w:br/>
                7、不含：登荆州古城墙费用35元/人，电瓶车40元/人自愿消费，恩施地心谷： 玻璃桥或地心奇航60+垂直电梯30，三峡大坝电瓶车10元/人。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自愿自理景区交通</w:t>
            </w:r>
          </w:p>
        </w:tc>
        <w:tc>
          <w:tcPr/>
          <w:p>
            <w:pPr>
              <w:pStyle w:val="indent"/>
            </w:pPr>
            <w:r>
              <w:rPr>
                <w:rFonts w:ascii="宋体" w:hAnsi="宋体" w:eastAsia="宋体" w:cs="宋体"/>
                <w:color w:val="000000"/>
                <w:sz w:val="20"/>
                <w:szCs w:val="20"/>
              </w:rPr>
              <w:t xml:space="preserve">登荆州古城墙费用35元/人，电瓶车40元/人自愿消费，恩施地心谷： 玻璃桥或地心奇航60+垂直电梯30，三峡大坝电瓶车10元/人。</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景区内小交通，园中园项目等</w:t>
            </w:r>
          </w:p>
        </w:tc>
        <w:tc>
          <w:tcPr/>
          <w:p>
            <w:pPr>
              <w:pStyle w:val="indent"/>
            </w:pPr>
            <w:r>
              <w:rPr>
                <w:rFonts w:ascii="宋体" w:hAnsi="宋体" w:eastAsia="宋体" w:cs="宋体"/>
                <w:color w:val="000000"/>
                <w:sz w:val="20"/>
                <w:szCs w:val="20"/>
              </w:rPr>
              <w:t xml:space="preserve">具体价格参考景区挂牌价</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10人成团，拼团出发，如客人不接受拼团出发，请报名时以书面形式注明。此团由广东诚逸之旅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 情况下，同一团种出发的游客可能采用不同时间段的航班往返（同一游玩团体可能选 用 2 个或以上的航班班次）。
                <w:br/>
                3、机票浮动幅度较大，且部分客人已享受我司报名优惠政策，故导致不同日期报名， 且同团出发的客人，团费有较大差异，无价格退还，敬请旅客注意！
                <w:br/>
                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8、湖北是当地旅游度假城市，硬件及软件服务均与沿海发达的广州存在一定差距， 请团友谅解。如遇旺季酒店房满或政府征收等情形，旅行社会另外安排至不低于所列 酒店标准的同类型酒店。
                <w:br/>
                9、购物：湖北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12、由于广州白云机场及宜昌/武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14、我社解决投诉依据客人在当地所签“意见单”为准，有任何投诉请于当时提出， 否则无法给予处理。
                <w:br/>
                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提示：部分景区设有购物区，为景区基础商业配套，非旅行社指定购物店，购物随客意。请您仔细辨认，谨慎选择，理性消费。
                <w:br/>
                湖北旅游车上司机和导游一般会在送团时向客人推荐销售当地土特产，此为湖南旅游普遍现象，非旅行社购物安排！全凭客人自愿，不强制消费，敬请知晓！
                <w:br/>
                特别提示：
                <w:br/>
                1、行程内门票均按旅行社团队优惠折算，不同时享受其他优惠票减免，不游不退门票，视为自动放弃，敬请知晓！
                <w:br/>
                2、以上行程高铁车次及酒店安排以出团通知书为准；当地接待社在景点不变的情况下有权对行程先后次序作出相应调整，敬请谅解！
                <w:br/>
                注意事项：
                <w:br/>
                1、如收客人数不足10人时，本公司会提前7天通知客人，客人可选择延期出团或改报其它线路出团或解除合同。旅行社不承担违约责任，不做任何赔偿。
                <w:br/>
                2、请游客在报名时，准确登记姓名及身份证等号码（身份证件拍照留底），并在出游时携带有效证件（身份证、户口本、护照、回乡证等），在办理乘火车及入住酒店时需提供；如因个人原因导致无法正常出行，责任自负。
                <w:br/>
                3、建议客人出游前购买旅游意外保险；根据中国保监会规定：意外保险投保承保年龄范围调整为2-75周岁，其中70周岁以上游客出险按累计保额的50%赔付，小童累计保额上限为10万元。属于急性病的只承担医疗费用，不再承担其他保险责任。
                <w:br/>
                4、请游客认真填写游客意见书。游客签名的意见书，将作为处理投诉及反馈意见的重要依据；如有问题在当地及时提出解决，若不能及时解决，需在当地备案，否则团队结束回来提出任何问题我社概不承担。
                <w:br/>
                5、此线路不接受孕妇、患有传染病等可能危害他人健康和安全的客人及75岁以上游客的报名，如有隐瞒自身健康状况而产生意外或导致其它损失，概由游客承担，旅行社不承担责任；另外不接受65岁以上老人家、18岁以下未成年人、残障人士、外籍人士等特殊人群单独参团，此类人群需有亲戚朋友、监护人、中文翻译陪同方可参加；70岁以上客人报名需要提供“健康申明书”及签订免责书。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报名须知：
                <w:br/>
                1、我公司将提前与景区预购门票，客人报名时提供的身份信息必须准确，如无效，产生任何事情将与本社无关。
                <w:br/>
                2、报名时提供身份证件与出行携带的证件必须一致，如有不一致将无法购买团体票，从而导致客人需买散票，此差价客人需当地现补导游。
                <w:br/>
                因该产品为景区联动特价打包产品，无任何优惠退免；如因天气原因或人力不可抗拒等因素造成无法游览以上景点，我社不退任何费用；如因个人自身原因放弃游览以上景点我社不退任何费用！
                <w:br/>
                儿童收费标准：
                <w:br/>
                1、2-5周岁以下按儿童价格：含车费、餐费、导服费；不含门票，不含床位费。（6周岁以下大交通免费无座）
                <w:br/>
                2、6-13 周岁按中童价：含车费、餐费、导服费、门票半票；含往返大交通，不含床位费。
                <w:br/>
                3、14周岁以上按成人操作；
                <w:br/>
                1.2米-1.4米超高儿童补门票及船票及必要景交合计：460元/人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打印日期：2026-07-15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2026-07-15T06:29:03+08:00</dcterms:created>
  <dcterms:modified xsi:type="dcterms:W3CDTF">2026-07-15T06:29:03+08:00</dcterms:modified>
</cp:coreProperties>
</file>

<file path=docProps/custom.xml><?xml version="1.0" encoding="utf-8"?>
<Properties xmlns="http://schemas.openxmlformats.org/officeDocument/2006/custom-properties" xmlns:vt="http://schemas.openxmlformats.org/officeDocument/2006/docPropsVTypes"/>
</file>