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旬味 巡礼】日本本州食全食美全餐6天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FSY2026071601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东京--汤乐城温泉主题乐园（含门票）
                <w:br/>
                在广州白云机场集中乘坐飞机前往东京，抵达后开始快乐旅程。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***以上行程仅限18：00及之前抵达航班，敬请留意！！！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晚餐：日式小火锅料理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秋叶原动漫街--银座--浅草雷门观音寺--台场海滨公园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高达像】台场的高达立像是东京湾台场地区的标志性景点之一，吸引了众多动漫迷和游客，机体型号为RX-0 独角兽高达，出自《机动战士高达UC》系列。【台场自由女神像】台场自由女神像是东京湾台场地区的标志性景观之一，以纽约自由女神像为原型打造，成为东京热门打卡地。
                <w:br/>
              </w:t>
            </w:r>
          </w:p>
        </w:tc>
        <w:tc>
          <w:tcPr/>
          <w:p>
            <w:pPr>
              <w:pStyle w:val="indent"/>
            </w:pPr>
            <w:r>
              <w:rPr>
                <w:rFonts w:ascii="宋体" w:hAnsi="宋体" w:eastAsia="宋体" w:cs="宋体"/>
                <w:color w:val="000000"/>
                <w:sz w:val="20"/>
                <w:szCs w:val="20"/>
              </w:rPr>
              <w:t xml:space="preserve">早餐：酒店内     午餐：日式烤肉畅吃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箱根大社--芦之湖游船（含船票）--大涌谷--伊东Marine Town--伊豆大室山（含缆车票）
                <w:br/>
                【箱根大社】（停留时间约40分钟）坐落于神奈川县箱根町的芦之湖畔，与富士山和湖光山色构成绝美画面。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【大涌谷】（停留时间约30分钟）大涌谷是箱根最著名的火山遗迹观光地。可品尝用温泉地热蒸熟的“黑鸡蛋”，感受独特的自然奇观。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午餐：伊豆箱根和风料理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【富士山五合目】（视乎天气情况而定）（停留时间约60分钟）富士山由山脚至山顶按高度共分为十合，半山腰便称为富士五合目，较低处为二合目。乘车而上，游客即可轻松观赏富士山的壮丽景色。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晚餐：鳗鱼饭   </w:t>
            </w:r>
          </w:p>
        </w:tc>
        <w:tc>
          <w:tcPr/>
          <w:p>
            <w:pPr>
              <w:pStyle w:val="indent"/>
            </w:pPr>
            <w:r>
              <w:rPr>
                <w:rFonts w:ascii="宋体" w:hAnsi="宋体" w:eastAsia="宋体" w:cs="宋体"/>
                <w:color w:val="000000"/>
                <w:sz w:val="20"/>
                <w:szCs w:val="20"/>
              </w:rPr>
              <w:t xml:space="preserve">常滑春天阳光酒店 或 知立皇冠酒店 或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伏见稻荷大社-奈良神鹿公园--大阪城公园(不登城)-心斋桥·道顿崛-综合免税店
                <w:br/>
                【伏见稻荷大社】(停留时间合计45分钟)稻荷神是农业与商业的神明，香客前来祭拜求取农作丰收、生意兴隆、交通安全。它是京都地区香火最盛的神社之一。
                <w:br/>
                【奈良神鹿公园】（停留时间约60分钟）奈良公园位于奈良市街的东边，奈良的名胜古迹大多在这里。
                <w:br/>
                【大阪城公园】(不登城) (停留时间约60分钟）大阪城公园内广栽各种树木，柯南迷必打卡地。
                <w:br/>
                【心斋桥·道顿堀】（停留时间约45分钟）大阪规模巨大的购物区和美食区，人流川流不息。
                <w:br/>
                【综合免税店】(停留时间约60分钟)日本人气产品免税专门店。
                <w:br/>
              </w:t>
            </w:r>
          </w:p>
        </w:tc>
        <w:tc>
          <w:tcPr/>
          <w:p>
            <w:pPr>
              <w:pStyle w:val="indent"/>
            </w:pPr>
            <w:r>
              <w:rPr>
                <w:rFonts w:ascii="宋体" w:hAnsi="宋体" w:eastAsia="宋体" w:cs="宋体"/>
                <w:color w:val="000000"/>
                <w:sz w:val="20"/>
                <w:szCs w:val="20"/>
              </w:rPr>
              <w:t xml:space="preserve">早餐：酒店内     午餐：神户牛料理     晚餐：和风拉面饺子料理   </w:t>
            </w:r>
          </w:p>
        </w:tc>
        <w:tc>
          <w:tcPr/>
          <w:p>
            <w:pPr>
              <w:pStyle w:val="indent"/>
            </w:pPr>
            <w:r>
              <w:rPr>
                <w:rFonts w:ascii="宋体" w:hAnsi="宋体" w:eastAsia="宋体" w:cs="宋体"/>
                <w:color w:val="000000"/>
                <w:sz w:val="20"/>
                <w:szCs w:val="20"/>
              </w:rPr>
              <w:t xml:space="preserve">关西泉大津华盛顿酒店 或 关西美景花园酒店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大阪--广州
                <w:br/>
                享用完早餐过后，前往机场乘坐飞机返回国内。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X1，伊豆箱根和风2000日元x1/ 晚:温泉料理2500日元 X2，鳗鱼饭料理1500日元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
                <w:br/>
                （签证费随领馆最新价格落实会有所浮动）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鲜花盛开状况受天气等各项因素所影响，恕无法保证鲜花盛开程度，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以上行程仅为参考，具体行程（航班时刻、酒店、用餐、城市及景点游览顺序）以最终出发行程为准！旅行社有权根据行程中景点的现实情况调整游览顺序。本公司保留对具体行程适当调整的权利，敬请留意！！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2026-07-29T21:17:17+08:00</dcterms:created>
  <dcterms:modified xsi:type="dcterms:W3CDTF">2026-07-29T21:17:17+08:00</dcterms:modified>
</cp:coreProperties>
</file>

<file path=docProps/custom.xml><?xml version="1.0" encoding="utf-8"?>
<Properties xmlns="http://schemas.openxmlformats.org/officeDocument/2006/custom-properties" xmlns:vt="http://schemas.openxmlformats.org/officeDocument/2006/docPropsVTypes"/>
</file>