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CDGFRA】德国+法国+瑞士+意大利13天（南航广州起止）|瑞士3晚|湖边酒店|意大利高铁|TGV|少女峰|黄金列车|西庸城堡入内|卢浮宫|凡尔赛宫|塞纳河游船|黄金大运河|蜗牛餐|雪山餐厅午餐|瑞士烤鸡餐|墨鱼面|T骨牛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【意大利高铁-米兰至罗马】：3个半小时米兰直达罗马，节省长途大巴拉车疲劳！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巴黎-(火车约600公里)-日内瓦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●【TGV高铁】入内（游览不少于3小时）,前往高铁站乘坐法国高速火车TGV前往日内瓦（参考班次：Paris Gare de Lyon-Geneve 14:18-17:36 实际以预订为准）。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日内瓦-(大巴约94公里)-蒙特勒-(火车约57公里)-格施塔德-(大巴约70公里)-因特拉肯-(大巴约30公里)-瑞士小镇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●【西庸古堡】入内（游览不少于50分钟）,瑞士著名的西庸城堡,众多的艺术家及大文豪都被其独特的魅力所吸引，从雅各•卢梭（JEAN-JACQUES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游览不少于1小时30分钟）,搭乘【金色山口列车*】从蒙特勒前往格施塔德，沿途尽情欣赏【阿尔卑斯山脉和四散的湖泊】，所到之处的美丽风光，叫人舍不得眨眼。参考班次：12:43-14:21。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瑞士小镇-(大巴约70公里)-格林德瓦-(大巴约24公里)-少女峰-(大巴约7公里)-劳特布龙嫩-(大巴约12公里)-卢塞恩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卢塞恩-(大巴约242公里)-意大利小镇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午餐：瑞士烤鸡餐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意大利小镇-(火车)-罗马-(大巴约219公里)-阿雷佐
                <w:br/>
                ●【意大利高铁】,搭乘意大利高铁前往罗马。参考时刻：Milano Centrale-Roma Termini 10:10-13:49。
                <w:br/>
                ●【罗马】（游览不少于2小时）,罗马不是一天造成的，这是个伟大的历史名城，也是世界各地对历史文明有兴趣游客寻古探幽的好地方，不仅保留了原罗马帝国时代的遗物，更保存现代“罗马假日”的风味。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阿雷佐-(大巴约76公里)-佛罗伦萨-(大巴约88公里)-比萨-(大巴约327公里)-帕多瓦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午餐：佛罗伦萨T骨牛排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帕多瓦-(大巴约40公里)-威尼斯-(大巴约385公里)-因斯布鲁克-(大巴约110公里)-富森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因斯布鲁克】（游览不少于40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富森-(大巴约420公里)-法兰克福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法兰克福-(飞机)-广州
                <w:br/>
                参考航班：
                <w:br/>
                CZ332  法兰克福机场 (FRA) T1 - 广州白云国际机场 T2  14:05/07:30+1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2026-07-19T12:20:34+08:00</dcterms:created>
  <dcterms:modified xsi:type="dcterms:W3CDTF">2026-07-19T12:20:34+08:00</dcterms:modified>
</cp:coreProperties>
</file>

<file path=docProps/custom.xml><?xml version="1.0" encoding="utf-8"?>
<Properties xmlns="http://schemas.openxmlformats.org/officeDocument/2006/custom-properties" xmlns:vt="http://schemas.openxmlformats.org/officeDocument/2006/docPropsVTypes"/>
</file>