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【格鲁吉亚+亚美尼亚两国9日】南航乌鲁木齐直飞|含全国联运|纯玩0购物0自费|赠送塞湖游船-AN25行程单</w:t>
      </w:r>
    </w:p>
    <w:p>
      <w:pPr>
        <w:jc w:val="center"/>
        <w:spacing w:after="100"/>
      </w:pPr>
      <w:r>
        <w:rPr>
          <w:rFonts w:ascii="宋体" w:hAnsi="宋体" w:eastAsia="宋体" w:cs="宋体"/>
          <w:sz w:val="20"/>
          <w:szCs w:val="20"/>
        </w:rPr>
        <w:t xml:space="preserve">AN25格鲁吉亚+亚美尼亚两国9日（乌鲁木齐CZ）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AA20260820AN25UW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埃里温	CZ8163	21：40-23：25
                <w:br/>
                埃里温 - 乌鲁木齐    CZ8164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塞凡湖】【塞凡湖修道院】【哈格帕特修道院】【圣三一大教堂】【Kindzmarauli酒庄】【西格纳吉城墙】【Bodbe修道院】乘缆车后参观【“格鲁吉亚母亲“塑像】【和平桥】【木偶剧钟楼】【足尖舞表演】【姆茨赫塔古城】【斯维特特斯克维里教堂】【季瓦里修道院】【Aragvi River 水坝】【安南努利城堡】【Gergeti Trinity修道院】【卡兹别克峰】【苏格友谊纪念墙】【斯大林博物馆、斯大林故居】【巴格拉特大教堂】【摩萨梅塔修道院】【阿里和尼诺雕像】【巴统黑海海滨广场】【博尔若米中央公园】【拉巴提城堡】【埃奇米阿津大教堂与兹瓦尔特诺茨考古遗址】【格加尔德岩石修道院】【深坑修道院】【卡菲斯扬美术馆】</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埃里温（亚美尼亚）
                <w:br/>
                18：40 乌鲁木齐天山机场集合
                <w:br/>
                21：40 搭乘南方航空公司航班CZ8163班机飞往亚美尼亚首都埃里温
                <w:br/>
                23：25抵达埃里温，导游接机后入住酒店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 (约 280km 4.5h）第比利斯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品尝塞凡湖的独此一处特产（地方特有物种）——塞凡湖鳟鱼，以当地烹调技术烤制的富有亚美尼亚风味的肥美多汁、外焦里嫩的湖鲜，佐以烤薄饼和新鲜绿色蔬菜，无疑是人间又一道美味！
                <w:br/>
                  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乘车前往边境办理通关手续，前往格鲁吉亚首都第比利斯。（备注：过关因旺季排队人数较多，行车时间不含过关等候时间，请提前知晓！）
                <w:br/>
                  参观【圣三一大教堂】（入内游览约30分钟）。这座教堂并非一座很古老的教堂，建于1995年-2004年间，但却是格鲁吉亚有史以来建造的最大的东正教教堂，也是高加索地区最大的宗教建筑。
                <w:br/>
                交通：旅游大巴
                <w:br/>
              </w:t>
            </w:r>
          </w:p>
        </w:tc>
        <w:tc>
          <w:tcPr/>
          <w:p>
            <w:pPr>
              <w:pStyle w:val="indent"/>
            </w:pPr>
            <w:r>
              <w:rPr>
                <w:rFonts w:ascii="宋体" w:hAnsi="宋体" w:eastAsia="宋体" w:cs="宋体"/>
                <w:color w:val="000000"/>
                <w:sz w:val="20"/>
                <w:szCs w:val="20"/>
              </w:rPr>
              <w:t xml:space="preserve">早餐：酒店内早餐     午餐：当地午餐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-（约100km，1.5h）西格纳吉 - 第比利斯
                <w:br/>
                酒店早餐后，乘车前往【Corporation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返回第比利斯，乘坐空中缆车到达城中心的高山上，可以在山上俯瞰整个城市的景观，后参观【“格鲁吉亚母亲“塑像】（外观游览约40分钟左右）。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(约27km，0.35h）姆茨赫塔-(约150KM 3h)卡兹别克-(约180km,3.5h) 哥里
                <w:br/>
                酒店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随后参观【季瓦里（Jvari）修道院】(入内游览约30分钟) ，修道院坐落在山顶，与姆兹赫塔的主显教堂遥相呼应，Jvari修道院就是传说中的生命之柱故事发生的那个修道院，在山顶上可以一览姆兹赫塔的全景。
                <w:br/>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下山的路上经过【苏格友谊纪念墙】，色彩斑斓友谊墙在雪上的对比下显得格外显眼，是每个游客的必经打卡处。
                <w:br/>
                  乘车前往前苏联领导人约瑟夫•斯大林的故乡--哥里(Gori)，哥里是格鲁吉亚的一座古老城镇，早在公元7世纪就已见文献记载。它位于格鲁吉亚中部、东南距首都第比利斯76公里，哥里人自豪地称自己的城市位于“格鲁吉亚的心脏”。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 -（约140km，2.5h）库塔伊西 -（约150km ,2h） 巴统
                <w:br/>
                酒店早餐后，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早餐：酒店内早餐     午餐：当地午餐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(约300km, 6h)埃里温
                <w:br/>
                酒店早餐后，乘车前往边境办理通关手续，前往亚美尼亚首都埃里温，（备注：过关因旺季排队人数较多，行车时间不含过关等候时间，请提前知晓！）
                <w:br/>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晚上入住酒店休息。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晚餐：当地特色餐+欣赏Duduk演奏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w:br/>
                酒店早餐后，前往【深坑修道院】（入内参观约1小时），这里指的是引导亚美尼亚皈依基督教的圣格里高利在获得合法身份以前，被亚美尼亚国王Tiridates三世囚禁其中的深坑。
                <w:br/>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前往【埃里温步行街】（下车游览约30分钟），街道两旁全是淋漓满目的商店，可以在这条街上感受来自异域的风情和这里人民的热情
                <w:br/>
                  随后参观【共和国广场】（下车游览约30分钟），共和国广场是整个城市的中心，不仅是酒店的聚集地，也是很多政府单位的所在地，总理的居住地和办公室都在此处。
                <w:br/>
                  游览依山而建的【卡菲斯扬美术馆】（外观约20分钟），美术馆位于埃里温市中心地区，以其的阶梯形喷泉而闻名。
                <w:br/>
                 依据航班时间前往机场。
                <w:br/>
                交通：旅游大巴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✈乌鲁木齐 ✈  全国各地
                <w:br/>
                00:55分搭乘南方航空公司CZ8164航班飞回乌鲁木齐。
                <w:br/>
                  09:30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2.全程埃里温网评四星酒店，格鲁吉亚升级网评五星级酒店，。双床/大床房含早餐。（标准为二人一房，如需入住单间则另付单间差费用或我社有权有权利提前说明情况并调整夫妻及亲属住宿安排）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7.单人房差附加费：2800元/人全程
                <w:br/>
                8.6岁以下小孩不占床含早餐减1000人民币，占床与成人同价
                <w:br/>
                9.境外司机导游服务费：300美金/人（机场现付领队），2岁以下婴儿免司机导游服务费（以回团日期计算年龄）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
                <w:br/>
                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亚美尼亚+格鲁吉亚旅游签证所需资料：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一、常识介绍
                <w:br/>
                1、时差：格鲁吉亚时间比北京时间晚 4 小时，如北京为 12：00 时，高加索为 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      入境时。
                <w:br/>
                2、格鲁吉亚信仰东正教，女性进入修道院参观需要戴头巾，不可穿短于膝盖的裙子裤子
                <w:br/>
                3、治安：高家索治安稳定，人民友好，但顾客仍应小心自己行李物品，贵重物品及证件须随身携带，特别是乘坐公      共车辆及自行外出时。
                <w:br/>
                <w:br/>
                三、住宿及饮食：
                <w:br/>
                1、住宿：高加索地区大部份酒店均会安排非吸烟房间给团队，如客人需吸烟必须向本公司要求代为安排入住吸烟房      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
                <w:br/>
                食品。
                <w:br/>
                3、饮用水：酒店自来水不宜直接饮用，需经煮沸，如肠胃状况欠佳者，宜于当地购买矿泉水。
                <w:br/>
                4、药物：请带备一些自用的平安药物及紧急医疗用品，以应不时之需，假如需要长期服用指定药物，出发前宜先准      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1、货币：在高加索旅程中，建议可携带一定数量的美金兑换当地币使用；格鲁吉亚可以使用银联卡，格鲁吉亚货币单位为拉里，1 美元约兑 2.4 拉里，
                <w:br/>
                2、小费：在境外有给小费的习惯，支付小费也是一种礼节，在酒店、餐厅或其它场所如有要求服务生额外服务，最      好支付一定的小费，一般为 10 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      备不够完备，游客在拍照摄影时，需注意安全，严禁去危险区域。
                <w:br/>
                2、衣着：在某些景点大城市观光或往特别场合，不宜穿着短裤、背心之类的衣服。
                <w:br/>
                3、通讯网络：酒店均有免费 WIFI 提供，部分车辆有提供免费 WIFI 及 USB 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2026-07-28T06:27:14+08:00</dcterms:created>
  <dcterms:modified xsi:type="dcterms:W3CDTF">2026-07-28T06:27:14+08:00</dcterms:modified>
</cp:coreProperties>
</file>

<file path=docProps/custom.xml><?xml version="1.0" encoding="utf-8"?>
<Properties xmlns="http://schemas.openxmlformats.org/officeDocument/2006/custom-properties" xmlns:vt="http://schemas.openxmlformats.org/officeDocument/2006/docPropsVTypes"/>
</file>