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9月【晚对晚&amp;北京贰叁环】北京双飞5天｜京城第一秀｜登城楼｜军事博物馆｜恭王府｜圆明园套票｜天坛套票｜升旗仪式｜25人精品团行程单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GZPE-20260804-B2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参考航班：广州-北京18：00-21：30之间起飞，具体航班以实际出票为准，敬请知悉。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 经典不容错过
                <w:br/>
                ★天坛套票：皇帝祭天祈祷五谷丰登的地方，主要建筑物在内坛，圜丘坛、皇穹宇、祈年殿等；
                <w:br/>
                ★升旗仪式：此生必看升旗仪式，感受热血沸腾的庄严时刻；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★全程入住二三环沿线商务酒店，大大缩短景区车程、将时间留给美景：环境品质优雅又不失奢华，以独特的沉稳、优雅、温馨的氛围，为宾客营造出非凡的格调。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
                <w:br/>
                出发：请于机场集合，我们的工作人员为您办理好乘机手续、行李托运、以及登机口指引等事宜，乘机前往北京。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天安门广场-天安门城楼-故宫博物院
                <w:br/>
                上午：早餐后，乘车前往世界上最大的城市中心广场-【天安门广场】（游览时间约1.5小时），外观【毛主席纪念堂】（3月16日-8月31日内部维修，不对外开放，敬请谅解！）；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升旗仪式-八达岭长城-外观鸟巢水立方-红剧场表演
                <w:br/>
                上午：打包早餐，前往观看【升旗仪式】看着升起的五星红旗，心里总是有一种难以言表的澎湃感。（如限流预约不上，此项目取消，不作其他赔偿），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颐和园-外观清华大学-圆明园-军事博物馆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
                <w:br/>
                下午：游览一切造园艺术的典范”和“万园之园”-【圆明园】（含套票，游览约 90 分钟），走进沉浸式光影宫廷市集【拾光买卖街】，来这里就像穿越回到百年前，清朝皇帝感受民间习俗市井文化的地方，这里有着古香古色的装饰，鳞次栉比的店铺，全面生动的再现了清代买卖街的景象。游客行浸其中，精彩纷呈，仿若梦回历史长廊。
                <w:br/>
                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其他博物馆）。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参考酒店：北京二/三环精品酒店—喆啡酒店、观云轩酒店、快乐时光、星程酒店、山水时尚、如家精选或不低于以上标准质量的备选酒店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商务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2026-09-14T17:11:45+08:00</dcterms:created>
  <dcterms:modified xsi:type="dcterms:W3CDTF">2026-09-14T17:11:45+08:00</dcterms:modified>
</cp:coreProperties>
</file>

<file path=docProps/custom.xml><?xml version="1.0" encoding="utf-8"?>
<Properties xmlns="http://schemas.openxmlformats.org/officeDocument/2006/custom-properties" xmlns:vt="http://schemas.openxmlformats.org/officeDocument/2006/docPropsVTypes"/>
</file>