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】山西陕西双飞6天丨秦始皇陵兵马俑丨西岳华山丨壶口瀑布丨大唐不夜城丨苹果采摘丨甘泉大峡谷丨圣地延安丨云丘山万年冰洞（纯玩）行程单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 0635 0910 ）或广州 → 运城｜ CZ3921/1700-1930
                <w:br/>
                【回程】运城 → 广州｜CA4593（0955 1240 ）或者运城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★【非遗技艺·安塞腰鼓】邀请非遗传承人现场教学，手把手教您打一段豪迈腰鼓。
                <w:br/>
                ★【洛川苹果采摘·金秋甜蜜礼】 秋日果园，果香四溢。亲手摘下国家地理标志产品——洛川苹果，脆甜多汁，现摘现尝！
                <w:br/>
                ★【沉浸剧场《大秦帝国》】（价值188元）运用真人+AI互动技术，带您“穿越”至秦朝：✦观摩并参与秦俑制作工艺 ✦ 体验秦弓射艺（安全软箭）！
                <w:br/>
                ★【保证夜游大唐不夜城】穿越千年的盛世繁华，感受古都长安独特的夜景体验！
                <w:br/>
                ★【贴心安排】每人2个苹果！每人每天充足矿泉水！
                <w:br/>
                ★【舌尖上的陕西】甄选特色餐厅，全程地道风味！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运城-华山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延安(约1.5小时）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
                <w:br/>
                交通：汽车
                <w:br/>
                景点：【杨家岭】【枣园】【黄河壶口瀑布】【苹果采摘】
                <w:br/>
              </w:t>
            </w:r>
          </w:p>
        </w:tc>
        <w:tc>
          <w:tcPr/>
          <w:p>
            <w:pPr>
              <w:pStyle w:val="indent"/>
            </w:pPr>
            <w:r>
              <w:rPr>
                <w:rFonts w:ascii="宋体" w:hAnsi="宋体" w:eastAsia="宋体" w:cs="宋体"/>
                <w:color w:val="000000"/>
                <w:sz w:val="20"/>
                <w:szCs w:val="20"/>
              </w:rPr>
              <w:t xml:space="preserve">早餐：酒店自助早餐     午餐：团餐，餐标30元/人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云丘山-运城-广州
                <w:br/>
                早餐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
                山水景观环保车费用
                <w:br/>
                壶口瀑布往返电瓶车16+甘泉雨岔大峡谷70+云丘山换乘车20+华山索道及往返景交车（详见行程第二天备注的温馨提示：190/280/360，以上方式三选一）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