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金秋【秋韵神农架】湖北双高4天丨洞庭湖观光带丨汴河街丨三峡大瀑布丨三峡大坝丨最美水上公路丨官门山丨神农祭坛丨天生桥丨神农顶丨纯玩行程单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JSJ-HB20250910QYSNJS5</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4</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高铁</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高铁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来程：广州南/广州白云-岳阳东二等座（07：00-12：00之间出发的车次）
                <w:br/>
                回程：岳阳东-广州南/广州白云二等座（17：00-21：00之间出发的车次）
                <w:br/>
                具体时间以实际出票为准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神农架：中国唯一一个同时具有世界地址公园、世界自然遗产、联合国人与生物圈组织成员三个头衔的地方，是中国首批九个国家公园之一，是全球一生不得不去的地方之一。
                <w:br/>
                三峡大坝： 世纪工程，全世界最大的水力发电枢纽。
                <w:br/>
                三峡大瀑布：“中国十大名瀑”
                <w:br/>
                神农顶景区：华中第一峰，来神农架旅游的重要景点，有被誉为小张家界；
                <w:br/>
                神农坛景区：伟大华夏始祖炎帝神农氏缅怀广场，1300年的神农架神树千年杉王；
                <w:br/>
                官门山景区：熊猫馆成为了主要看点，还有探秘的野人洞，这是神农架生态研究中心；
                <w:br/>
                天生桥景区：集奇洞、奇桥、奇瀑，并集中展现巴人文化的巴人部落于一体；
                <w:br/>
                ◎贴心安排
                <w:br/>
                1）豪华旅游车专车专用，不套团，核心景区深度游！
                <w:br/>
                2）景区交通明明白白消费，充足时间游览，品质畅玩！
                <w:br/>
                3）出行交通：广州-岳阳高铁4天往返 ，劲省数小时车程。
                <w:br/>
                4）特别赠送：电子大合照，游览期间每人每天一瓶山泉水。
                <w:br/>
                【特别提示：根据实际出票情况不同，此行程可能会调整游览景点顺序，景点和路线标准不变，敬请知须。具体请参考以下行程简表。】
                <w:br/>
                特别提示：神农架赏秋最佳时间为‌10月中旬至11月上旬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广州南-岳阳东，洞庭湖，汴河街，自费三峡夜游船
                <w:br/>
                于指定时间在广州南/广州白云站/广州北集合乘高铁二等座前往岳阳（车程约3.5小时，参考车次：广州南-岳阳东上午7-9点之间车次，具体时间以出票车次为准！）。抵达后游览【汴河街】（游览时间约1小时）是以岳阳楼文化、洞庭文化、巴陵文化为基础精心打造的一条特色仿古商业街。汴河街建筑设计古朴典雅，是国内仿古建筑面积最大的传统风貌商业街，历史上该地区称之为汴河区，仿古街因此而得此名。后游览【洞庭湖】风光带，欣赏我国第二大淡水湖，号称“八百里洞庭湖”;洞庭湖的意思就是神仙洞府，可见其风光之绮丽迷人，洞庭湖浩瀚迂回，山峦突兀，其最大的特点便是湖外有湖，湖中有山，渔帆点点，芦叶青青，水天一色，鸥鹭翔飞；碧波万顷的洞庭湖不愧为“天下第一水”。后乘车前往宜昌（车程约3小时）。晚餐后推荐自费【长江夜游】（自愿自费180元/人），乘船在宜昌伍家岗水域调头上行，沿途欣赏依山傍水的美丽宜昌 独具滨江园林特色的城市风貌，感受城市与山水交融、江风轻抚的惬意和畅快！游轮经夷陵古城城标【天然塔】；现代科技与艺术和谐统一的【夷陵长江大桥】；一峰独高、可俯瞰全城的【磨基山】；气势宏伟、威震三江的【镇江阁】；乘船经过万里长江第一坝【葛洲坝】亲历感受水涨船高，体会“经此一门，心甲天下”的豪情...... 最后，21点美好时光停留在黄柏河码头，后返回酒店入住。
                <w:br/>
                交通：高铁，汽车
                <w:br/>
              </w:t>
            </w:r>
          </w:p>
        </w:tc>
        <w:tc>
          <w:tcPr/>
          <w:p>
            <w:pPr>
              <w:pStyle w:val="indent"/>
            </w:pPr>
            <w:r>
              <w:rPr>
                <w:rFonts w:ascii="宋体" w:hAnsi="宋体" w:eastAsia="宋体" w:cs="宋体"/>
                <w:color w:val="000000"/>
                <w:sz w:val="20"/>
                <w:szCs w:val="20"/>
              </w:rPr>
              <w:t xml:space="preserve">早餐：X     午餐：X     晚餐：√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三峡大瀑布，最美水上公路，神农坛，天生桥，官门山
                <w:br/>
                早餐后乘车前往【三峡大瀑布风景区】原名白果树瀑布，位于宜昌晓峰旅游景区中，AAAAA级旅游景区，被誉为“中国十大名瀑”的第三大瀑布，是展示震旦纪、奥陶纪、寒武纪等多个地质年代的天然地质博物馆，也是世界上少有的集峡谷、溶洞、山水、化石文化为一体的国家级地质公园。
                <w:br/>
                后乘车前往兴山昭君村（车程约2小时），车经中国【最美水上公路】从远山俯视，连接起来的桥墩宛如玉带般飘荡于绿水之中，与四周的青山、溪流构成一道独特、和谐、亮丽的风景（因美丽画廊水上公路为生态环保公路，沿途通车，故不能下车游玩，只能车上途径，不便之处敬请谅解）。
                <w:br/>
                抵达后游览【神农坛风景区】大门票已含（游览约1小时），参观古老孑遗物种植物园，拥抱千年铁杉王、祭拜炎帝神农氏，感受中华五千年文明长河的源头文化，感恩先祖对后世的创造性贡献、体验炎帝搭架采药的艰辛和伟大。游览生态自然博物馆。晚餐后入住酒店。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神农架</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神农顶，官门山，天生桥
                <w:br/>
                早餐后乘车前往【神农顶风景区】（车程约30分钟，游览约3.5小时）神农顶风景区是国家级自然保护区，5A级景区，游览【板壁岩】【瞭望塔】【神农谷】【金猴岭】。穿越素以“野人”的出没地的板壁岩，游客可感受高山石林、高山草甸、高山箭竹、高山杜鹃交融的画面。走近瞭望塔，游客可站在神农山势的至高点遥望崖谷陡峻、群山连绵的华中第一山峰。登顶神农谷，欣赏石林丛生、似竹似笋、千姿百态、流云飞雾、竹海苍翠、峰奇谷秀的奇特景观。探秘神农架野人之迷，徒步峡谷深渊，历经12亿年地质变迁，白云岩喀斯特石林，如柱似笋、苍劲雄浑，形态万千。
                <w:br/>
                中餐后游览【官门山风景区】（车程约10分钟，游览约2小时）景区内有典型的北亚热带常绿阔叶林、奇特的地下暗河等自然景观；有野人雕塑母爱、生物多样性实验室【自然生态馆】【地质地貌馆】【野生动植物馆】【野人科考馆】等人文景点。后游览【天生桥园区】（车程约10分钟，游览约2小时），天生桥景区位于神农架湖北省神农架老君山下的彩旗村，紧邻209国道，距神农坛4.8公里，2003年4月正式对外开放的新型生态旅游区。这里海拔1200米，面积60平方公里，是一个以奇洞、奇桥、奇瀑、奇潭为特点的休闲、探险、揽胜的旅游区。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三峡大坝，宜昌-岳阳，岳阳东-广州南
                <w:br/>
                早餐后乘车前往游览【三峡大坝】（游览时间为3小时）自愿自理电瓶车10元/人首先抵达至高点【坛子岭】：将三峡大坝全景尽收眼底，观赏双线五级船闸的梯形结构，一睹世纪工程的宏伟壮观；再站在【185平台】上近距离感受巍巍大坝的雄风和高峡出平湖的美景，感受三峡工程的宏伟壮观场面，这里更是参观船过升船机的理想地点；最后乘专用观光车经西陵长江大桥至座落于长江南岸的【截流纪念园】，这是大坝的主题公园，参观纪念建设大坝各个时期用的工具及形态各异的截流石，换一种角度仰视巍峨的大坝，感受它的宏伟和包容。因为地处大坝的下游，使得这里成为与三峡大坝全景留念合影的绝佳场所。后乘车前往岳阳东站（车程约3小时），乘坐高铁返回广州南/广州白云站/广州北（下午18-20点之间车次，具体时间以出票车次为准），结束行程！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1.大交通：广州-岳阳往返高铁二等座、请尽量提供身份证复印件或拍照；
                <w:br/>
                2、住宿：2晚宜昌四钻酒店，特别安排1晚神农架木鱼镇精品民宿（标准双人间，每成人每晚一个床位；行程所列酒店如因节假日房间爆满或政策原因酒店被征用等特殊原因无法安排，我社将换用同等级别酒店，但不赔偿任何损失）请自备一次性用品；
                <w:br/>
                （1）单房差补350元/人，退房差180元/人
                <w:br/>
                （2）参考酒店：宜昌君鼎智尚/宜锦美怡或同级，木鱼荣逸精致/云栖精宿/假日酒店或同级。
                <w:br/>
                温馨提示：不提供自然单间，如遇特殊原因（房源紧张、酒店装修、政府征用等）不能安排指定酒店或参考备选酒店时，我社有权安排同级别、同标准的其他酒店。神农架地区经济发展落后，同星级宾馆酒店规模设施落后于发达地区（例如四星酒店相当于发达地区三星），不足之处还望见谅。如遇特殊原因，不能安排指定选酒店时，在不降低住宿标准的情况下，我社有权安排同级别、同标准的其他酒店。
                <w:br/>
                3.餐饮标准：团队用餐：全程含3早餐3正餐（其中2常规团餐30元/餐+1特色餐神农架吊锅35元/餐）。早餐酒店含，正餐不用不退费。
                <w:br/>
                4.本地交通：当地全程空调旅游车（按人数定车型，保证一人一正座），此线路因山路较多且地理环境较特殊大巴只适用底盘高国产旅游车，不便之处，敬请谅解；
                <w:br/>
                5.门票：景区所列大门票。(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
                <w:br/>
                7.此团为散客拼团，不派全陪。
                <w:br/>
                8.温馨提示：行程中所有赠送项目，若因当天天气或其它不可抗力因素造成不能体验的，不退任何费用，提前说明！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7、●未含景区套餐费用299元/人（包含三峡大坝景交+车导综合服务费，报名时收取，1.2米及以上（含1.2米）与成人同价）
                <w:br/>
                8、自愿自理：
                <w:br/>
                ①三峡夜游船及180元/人。
                <w:br/>
                ②三峡大坝电瓶车10元/人。
                <w:br/>
                ③三峡大瀑布景区电瓶车20元/人。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景区自费套餐</w:t>
            </w:r>
          </w:p>
        </w:tc>
        <w:tc>
          <w:tcPr/>
          <w:p>
            <w:pPr>
              <w:pStyle w:val="indent"/>
            </w:pPr>
            <w:r>
              <w:rPr>
                <w:rFonts w:ascii="宋体" w:hAnsi="宋体" w:eastAsia="宋体" w:cs="宋体"/>
                <w:color w:val="000000"/>
                <w:sz w:val="20"/>
                <w:szCs w:val="20"/>
              </w:rPr>
              <w:t xml:space="preserve">未含景区套餐费用299/人（包含三峡大坝景交+车导综合服务费，报名时收取，1.2米及以上（含1.2米）与成人同价）</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299.00</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自愿自理：
                <w:br/>
                ①三峡夜游船及180元/人。
                <w:br/>
                ②三峡大坝电瓶车10元/人。
                <w:br/>
                ③三峡大瀑布景区电瓶车20元/人。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210.00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1、在不减少景点的情况下，本社有权调整景点的游览顺序！
                <w:br/>
                2、本产品全程景区内享受型代步工具需要客人自理。敬请知悉！
                <w:br/>
                3、本产品行程中不安排购物店, 行程途中旅游用车司机有可能有兜售当地特产等行为，属于当地所有旅行车普遍性正常现象，可以自由选择购买，如有强迫，请第一时间拨打我社质监投诉电话，以便及时处理。
                <w:br/>
                4、以上专线为散客拼团，团队过程中可能会出现等人等车情况，烦请您多多包容与理解！
                <w:br/>
                5、遇人力不可抗拒的因素（自然灾害、政府行为等）或不可归责于旅行社的意外情况（天气变化、道路堵塞、列车航班晚点等），在不影响景点游览时我社将保留调整行程先后顺序的权利。因变更而产生的费用由游客承担，客人因为自身原中途离团，不退任何费用。
                <w:br/>
                6、因不可抗拒原因导致的火车、公路、轮船延误、滞留；或因旅游旺季各景点、车站、餐厅人流量过大等客观因素导致的拥挤、等候时间过长，无法按原计划安排行程而造成的一切损失及后果，本公司不承担任何费用和法律责任。
                <w:br/>
                7、请您在预订时务必提供与有效证件一致的准确的、完整的个人身份信息，以免带来不必要的经济损失。请随身带好自己的身份证原件，儿童带好户口本原件。机票一经开出不得签转、更改、退票；火车票若退票，由客人自行持身份证去火车站退票。
                <w:br/>
                8、请备好个人常用药品（如创可贴、消炎药、感冒药、晕车药等），行程中凡公共场所的商店请游客谨慎购物，以上行为属个人行为，旅行社不承担因此造成的任何责任。
                <w:br/>
                9、、旅游途中请听从导游人员安排，配合司机、导游工作。团友之间相互关照，少数服从多数。自由活动时请注意人身及财产安全。乘船、漂流景点游览时应注意个人及随身携带物品的安全，尤其谨防贵重物品（相机、钱包、手机等）被水浸泡。请游客根据导游告知的集合时间，准时抵达集合地点，以防错过游览下一个景点的时间。
                <w:br/>
                10、、在游览过程中，对我社安排的各项服务，如有投诉、意见、建议等请及时在当地提出，以便我们积极配合处理！如在当地没有解决的投诉，我社也会当地备案，当地未备案的投诉视为无效投诉。如接待过程中未提出异议，则视为满意，回团后恕不再接受投诉。请认真填写游客意见反馈表，此为处理投诉主要依据，不受理与意见反馈表不一致的投诉。
                <w:br/>
                11、恩施地为少数名族聚集地，请尊重当地个人信仰和风情文化及风俗习惯。峡谷内有些地方有积水，注意不要嬉戏打闹，请做好防滑、有水滴落的准备。女儿城婚嫁表演秀由女儿城特别演出，如遇下雨等其他因素不能举行，则取消活动，游客不得以此投诉
                <w:br/>
                12、在不减少景点的情况下，旅行社有权更换游览景区的顺序。
                <w:br/>
                13、因恩施属于山地，旅游车需要给刹车加水降温，前往大峡谷的途中有很多农民给大巴车免费提供加水，给游客免费提供卫生间、免费加茶水等，同时将自己种植的茶叶销售给客人，沿途农民设的这种场所属于公共购物场所，不属于我社安排的购物店。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 6周岁以下儿童：含当地车费、餐费、导游费；不含往返高铁票、全程不占床位、不含门票，超高自理。
                <w:br/>
                ● 6—14周岁内（不含14周岁）：含当地车费、餐费、导游费、门票优惠票、高铁优惠票；全程不占床位，其他超高自理。
                <w:br/>
                ● 14岁以上儿童团费与成人同价。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2026-11-09T00:31:53+08:00</dcterms:created>
  <dcterms:modified xsi:type="dcterms:W3CDTF">2026-11-09T00:31:53+08:00</dcterms:modified>
</cp:coreProperties>
</file>

<file path=docProps/custom.xml><?xml version="1.0" encoding="utf-8"?>
<Properties xmlns="http://schemas.openxmlformats.org/officeDocument/2006/custom-properties" xmlns:vt="http://schemas.openxmlformats.org/officeDocument/2006/docPropsVTypes"/>
</file>