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9-10月【秋韵神农架】湖北双高4天丨洞庭湖观光带丨汴河街丨三峡大瀑布丨三峡大坝丨最美水上公路丨官门山丨神农祭坛丨天生桥丨神农顶丨纯玩行程单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JSJ-HB20250910QYSNJS5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神农架：中国唯一一个同时具有世界地址公园、世界自然遗产、联合国人与生物圈组织成员三个头衔的地方，是中国首批九个国家公园之一，是全球一生不得不去的地方之一。
                <w:br/>
                三峡大坝： 世纪工程，全世界最大的水力发电枢纽。
                <w:br/>
                三峡大瀑布：“中国十大名瀑”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◎贴心安排
                <w:br/>
                1）豪华旅游车专车专用，不套团，核心景区深度游！
                <w:br/>
                2）景区交通明明白白消费，充足时间游览，品质畅玩！
                <w:br/>
                3）出行交通：广州-岳阳高铁4天往返 ，劲省数小时车程。
                <w:br/>
                4）特别赠送：电子大合照，游览期间每人每天一瓶山泉水。
                <w:br/>
                【特别提示：根据实际出票情况不同，此行程可能会调整游览景点顺序，景点和路线标准不变，敬请知须。具体请参考以下行程简表。】
                <w:br/>
                特别提示：神农架赏秋最佳时间为‌10月中旬至11月上旬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广州南-岳阳东，洞庭湖，汴河街，自费三峡夜游船
                <w:br/>
                于指定时间在广州南/广州白云站/广州北集合乘高铁二等座前往岳阳（车程约3.5小时，参考车次：广州南-岳阳东上午7-9点之间车次，具体时间以出票车次为准！）。抵达后游览【汴河街】（游览时间约1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小时）。晚餐后推荐自费【长江夜游】（自愿自费180元/人），乘船在宜昌伍家岗水域调头上行，沿途欣赏依山傍水的美丽宜昌 独具滨江园林特色的城市风貌，感受城市与山水交融、江风轻抚的惬意和畅快！游轮经夷陵古城城标【天然塔】；现代科技与艺术和谐统一的【夷陵长江大桥】；一峰独高、可俯瞰全城的【磨基山】；气势宏伟、威震三江的【镇江阁】；乘船经过万里长江第一坝【葛洲坝】亲历感受水涨船高，体会“经此一门，心甲天下”的豪情...... 最后，21点美好时光停留在黄柏河码头，后返回酒店入住。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三峡大瀑布，最美水上公路，神农坛，天生桥，官门山
                <w:br/>
                早餐后乘车前往【三峡大瀑布风景区】原名白果树瀑布，位于宜昌晓峰旅游景区中，AAAAA级旅游景区，被誉为“中国十大名瀑”的第三大瀑布，是展示震旦纪、奥陶纪、寒武纪等多个地质年代的天然地质博物馆，也是世界上少有的集峡谷、溶洞、山水、化石文化为一体的国家级地质公园。
                <w:br/>
                后乘车前往兴山昭君村（车程约2小时），车经中国【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抵达后游览【神农坛风景区】大门票已含（游览约1小时），参观古老孑遗物种植物园，拥抱千年铁杉王、祭拜炎帝神农氏，感受中华五千年文明长河的源头文化，感恩先祖对后世的创造性贡献、体验炎帝搭架采药的艰辛和伟大。游览生态自然博物馆。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神农顶，官门山，天生桥
                <w:br/>
                早餐后乘车前往【神农顶风景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中餐后游览【官门山风景区】（车程约10分钟，游览约2小时）景区内有典型的北亚热带常绿阔叶林、奇特的地下暗河等自然景观；有野人雕塑母爱、生物多样性实验室【自然生态馆】【地质地貌馆】【野生动植物馆】【野人科考馆】等人文景点。后游览【天生桥园区】（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三峡大坝，宜昌-岳阳，岳阳东-广州南
                <w:br/>
                早餐后乘车前往游览【三峡大坝】（游览时间为3小时）自愿自理电瓶车10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后乘车前往岳阳东站（车程约3小时），乘坐高铁返回广州南/广州白云站/广州北（下午18-20点之间车次，具体时间以出票车次为准），结束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1.大交通：广州-岳阳往返高铁二等座、请尽量提供身份证复印件或拍照；
                <w:br/>
                2、住宿：2晚宜昌四钻酒店，特别安排1晚神农架木鱼镇精品民宿（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（2）参考酒店：宜昌君鼎智尚/宜锦美怡或同级，木鱼荣逸精致/云栖精宿/假日酒店或同级。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3.餐饮标准：团队用餐：全程含3早餐3正餐（其中2常规团餐30元/餐+1特色餐神农架吊锅35元/餐）。早餐酒店含，正餐不用不退费。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7、●未含景区套餐费用299元/人（包含三峡大坝景交+车导综合服务费，报名时收取，1.2米及以上（含1.2米）与成人同价）
                <w:br/>
                8、自愿自理：
                <w:br/>
                ①三峡夜游船及180元/人。
                <w:br/>
                ②三峡大坝电瓶车10元/人。
                <w:br/>
                ③三峡大瀑布景区电瓶车20元/人。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景区自费套餐</w:t>
            </w:r>
          </w:p>
        </w:tc>
        <w:tc>
          <w:tcPr/>
          <w:p>
            <w:pPr>
              <w:pStyle w:val="indent"/>
            </w:pPr>
            <w:r>
              <w:rPr>
                <w:rFonts w:ascii="宋体" w:hAnsi="宋体" w:eastAsia="宋体" w:cs="宋体"/>
                <w:color w:val="000000"/>
                <w:sz w:val="20"/>
                <w:szCs w:val="20"/>
              </w:rPr>
              <w:t xml:space="preserve">未含景区套餐费用299/人（包含三峡大坝景交+车导综合服务费，报名时收取，1.2米及以上（含1.2米）与成人同价）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299.00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①三峡夜游船及180元/人。
                <w:br/>
                ②三峡大坝电瓶车10元/人。
                <w:br/>
                ③三峡大瀑布景区电瓶车20元/人。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2026-08-18T01:27:22+08:00</dcterms:created>
  <dcterms:modified xsi:type="dcterms:W3CDTF">2026-08-18T01:27:22+08:00</dcterms:modified>
</cp:coreProperties>
</file>

<file path=docProps/custom.xml><?xml version="1.0" encoding="utf-8"?>
<Properties xmlns="http://schemas.openxmlformats.org/officeDocument/2006/custom-properties" xmlns:vt="http://schemas.openxmlformats.org/officeDocument/2006/docPropsVTypes"/>
</file>