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【罗定石牛山3天】首届旗袍节-打卡秋风根梯田丨泡神仙水西江温泉丨入住罗定亲水泳道度假村行程单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TX-20260822SP10318910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罗定市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07:30番禺广场基盛万科肯德基门口（番禺广场地铁站E出口）
                <w:br/>
                08:30越秀纪念堂地铁C出口
                <w:br/>
                下车点：原上车点下车
                <w:br/>
                市区指定范围内15人或以上定点接送
                <w:br/>
                番禺指定范围内15人或以上定点接送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★畅游春北山水画廊，漫步原生态山野画廊，沉浸式欣赏粤西秀美自然风光
                <w:br/>
                ★尊享西江天然温泉，旅途舒缓解乏，自由浸泡
                <w:br/>
                ★打卡网红秋风根梯田，层叠田园画卷，定格田园诗意大片
                <w:br/>
                ★入住石牛山度假酒店，亲临石牛山旗袍节，观赏国风旗袍盛宴；畅玩天然山泉水泳池，清凉避暑
                <w:br/>
                ★探访罗定学宫，寻访岭南古建文脉；漫步生态葡萄园
                <w:br/>
                <w:br/>
                赠送：女士每人赠送1件旗袍！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出发—春北山水画廊—午餐—西江温泉—晚餐—自由浸泡温泉
                <w:br/>
                8:00指定地点集中乘车前往高州；
                <w:br/>
                11:30十里画廊风景区位于索溪峪景区西北部。原名干溪沟，又名甘溪沟。为一狭长峡谷，谷深5.8公里，一溪中流。峡谷两侧群峰凛然而列，造型各异，组成一幅幅生灵活现的天然雕塑画。诗人黎盛鸣游毕赋诗:"奇峰争起闹长空，百态千姿造化功。秀谷清溪十里路，游人多少画廊中。"雕塑家钱绍武称其为"一条天然雕塑杰作的群像陈列长廊"；
                <w:br/>
                12:30午餐品尝【阳春特色农家宴—自理】；
                <w:br/>
                13：30【西江温泉酒店】办理入住手续；晚上自由活动，享受无限次温泉浸泡。
                <w:br/>
                西江温泉酒店座落于南国玉都——信宜市郊北界镇西江岸边，西江温泉故此得名，晚上自由浸泡中国长寿之乡信宜【西江温泉－氟泉】：世界珍稀温泉，极其特殊的地质构造和水文条件孕育的西江温泉富含有益于人体健康的矿物质46种，每升温泉水中含矿物质和其他微量元素33克，其中氡、碘、硫的含量尤为丰富，是世界珍稀温泉——氟泉。据医学专家介绍，氡是治疗癌症的特效药，风湿病的克星，而硫和碘、铬则具有杀菌、消毒、止痒的特殊功能，堪为治疗皮肤病之良药，加上钾、钠、镁、铁等矿物质和其他微量元素，均呈离子状态溶于水中，可为人体直接吸收，是美容、营养肌肤的灵丹妙药。【温泉区提供小吃品尝】；
                <w:br/>
                18:00自由前往享用【晚餐—自理】；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西江温泉酒店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早餐—秋风根梯田—午餐—石牛山度假酒店—石牛山旗袍节—山泉水泳池—晚餐
                <w:br/>
                8:00享用酒店【早餐】；
                <w:br/>
                08:00前往贵子镇-【秋风根梯田】；
                <w:br/>
                12:30前往享用【特色午餐—自理】；
                <w:br/>
                14:30前往入住【石牛山度假酒店/同级】酒店坐落于“罗定八景-石牛山景区”边；
                <w:br/>
                15:00入住后换上件旗袍参加【石牛山首届旗袍节】；
                <w:br/>
                注：欢迎团友报名参加表演，现场会评出优秀表演团队并给于奖励；请于报名时备注参加表演才艺，表演时请自备音乐、道具、服装。。。
                <w:br/>
                18:30于酒店享用【肉桂米粉餐】；肉桂米粉1碗、腐竹粥、肉桂酥、非遗肥四鱼腐
                <w:br/>
                交通：无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石牛山度假酒店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早餐—趁圩—肥四鱼腐—罗定学宫—葡萄园—午餐—返程
                <w:br/>
                08:00酒店内享用早餐；
                <w:br/>
                08:30前往罗定“最大农贸批发市场”—【附城圩】，自由采购当地特色农家土特产；
                <w:br/>
                09:30后乘车前往罗定参观【省级非遗美食-肥四绉纱鱼腐作坊】，获得“非物质文化遗产”的老字号作坊，现场观看鱼腐制作过程，品尝至新鲜至地道的绉纱鱼腐！
                <w:br/>
                10:30前往【罗定学宫】简称“学宫”，始建于清初顺治四年（1647年），位于广东罗定市北关里，是清代罗定州的学宫，由清代康熙至光绪年间(1647年-1877年)历经修缮扩建而成；罗定学宫是西江流域仅存的清代学宫完整建筑群，是广东省级文物保护单位；罗定学宫中轴线主体建筑有棂星门、泮池、戟门、御路、月台、大成殿、崇圣祠等，两侧配两庑、乡贤祠、名宦祠、奎星楼、德义祠、学署和明伦堂等；每年春秋二祭，官府都在学宫举行大型祭孔活动；罗定学宫为罗定八景之一，名“学宫圣迹”；
                <w:br/>
                11:30前往葡萄园品尝阳光葡萄；
                <w:br/>
                12:30前往享用【特色午餐】；
                <w:br/>
                13:00游毕后结束行程，返回温馨的家。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出发日期：9月5/9/12/16/19/23/26/30日
                <w:br/>
                收费标准 	价格	包含内容
                <w:br/>
                成人	399元/人	含床位、车位、2正餐2早餐 、导游服务、景区大门票
                <w:br/>
                1.2-1.4m儿童	369元/人	含车位、2正餐2早餐、导游服务、景区大门票
                <w:br/>
                1.2m以下儿童	229元/人	仅含车位费
                <w:br/>
                房差说明
                <w:br/>
                无三人房/加床，单人放弃床位（其他含）或补房差280元/人
                <w:br/>
                如报名儿童身高与实到儿童身高不符，超高费用客人自理
                <w:br/>
                【费用包含】
                <w:br/>
                1.交通：按实际参团人数安排空调旅游巴士，每人1正座
                <w:br/>
                2.导游：提供专业导游服务
                <w:br/>
                3.用餐：含2正2早餐；1餐为特色农家宴+1餐肉桂米粉餐（按10-12人/围计算）；餐不用当自动放弃，不退费用，请知悉；
                <w:br/>
                4.门票：景区首道大门票，不含园中园。
                <w:br/>
                5.住宿： 1晚西江温泉，1晚石牛山度假酒店（双床/大床）酒店安排为准，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2026-08-25T08:35:07+08:00</dcterms:created>
  <dcterms:modified xsi:type="dcterms:W3CDTF">2026-08-25T08:35:07+08:00</dcterms:modified>
</cp:coreProperties>
</file>

<file path=docProps/custom.xml><?xml version="1.0" encoding="utf-8"?>
<Properties xmlns="http://schemas.openxmlformats.org/officeDocument/2006/custom-properties" xmlns:vt="http://schemas.openxmlformats.org/officeDocument/2006/docPropsVTypes"/>
</file>