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中旅1号【成真邮轮.东方梦想号】 深圳- 沙巴- 文莱- 新加坡- 胡志明 -深圳  12天11晚行程单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YL1784601610M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文莱-越南-沙巴-新加坡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品牌：成真邮轮 
                <w:br/>
                ● 邮轮载客量：2270人 
                <w:br/>
                ● 船名：梦想号
                <w:br/>
                ● 甲板层：15层
                <w:br/>
                ● 吨位：7.7万吨
                <w:br/>
                ● 船长：261米
                <w:br/>
                ● 客房数量：1000间
                <w:br/>
                梦想号邮轮的前身是美国嘉年华集团旗下的极具传奇色彩的碧海公主号。2023年1月，原“碧海公主”号华丽蜕变，正式更名为“梦想(Dream)”号。在沉寂了三年的中国国际邮轮业，重启的关键一刻，“梦想”号邮轮于2023年9月27日正式启航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深圳国际邮轮母港-梦想号    离港：17:00
                <w:br/>
                今日请务必带好自己的有效证件（护照原件+船票）。
                <w:br/>
                请您于指定时间前往深圳国际邮轮母港，您如有大件行李（手提行李除外）可交给邮轮的工作人员帮您办理托运，他们会将行李送至各位贵客所在的客舱。登船后享用第一顿海上美食，展开你美妙的邮轮旅程。
                <w:br/>
                <w:br/>
                港口地址：深圳市南山区海运路1号
                <w:br/>
                交通：邮轮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沙巴（马来西亚) 靠港时间：12:00 离港时间：23:00
                <w:br/>
                沙巴被誉为风下之乡，气候宜人风光绝美。亚庇绝美日落治愈人心，神山风光壮阔震撼。仙本那海岛澄澈透亮，是绝佳潜水胜地。还可畅游红树林邂逅野生生灵，尽享自然野趣。兼具山海风情与特色美食，是休闲度假优选之地。
                <w:br/>
                <w:br/>
                温馨提示：以上为城市介绍，具体行程以岸上游实际行程为准，停靠港时间为当地时间，请务必留意日报最晚回船时间和关闸时间。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文莱 靠港时间：08:00 离港时间：20:00
                <w:br/>
                文莱静谧富足，风光清幽安逸。金顶清真寺庄严绝美，水上村落独具风情。原始雨林绿意盎然，自然生态纯净治愈。民风淳朴治安绝佳，慢游舒适惬意。小众清净远离喧嚣，是绝佳休闲度假秘境。
                <w:br/>
                <w:br/>
                温馨提示：以上为城市介绍，具体行程以岸上游实际行程为准，停靠港时间为当地时间，请务必留意日报最晚回船时间和关闸时间。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总之，丰富多彩的娱乐项目会让您惊喜不断！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新加坡 靠港时间：11:00 离港时间：21:00
                <w:br/>
                新加坡别称狮城，坐落于马来半岛南端，是一座风光秀美、秩序井然的花园城市。这里融合多元民族文化，气候温润舒适，城市干净整洁、交通便捷，兼具都市繁华与自然绿意，美食丰富景点众多，是享誉全球的热门旅游度假胜地。
                <w:br/>
                <w:br/>
                温馨提示：以上为城市介绍，具体行程以岸上游实际行程为准，停靠港时间为当地时间，请务必留意日报最晚回船时间和关闸时间。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胡志明（越南) 靠港时间：09:00 离港时间：21:00
                <w:br/>
                胡志明市原名“西贡”，位于越南南部， 该市为越南最大城市，是五个中央直辖市之一，也是越南经济、文化、科技和国际交流中心。 胡志明市是全国主要交通枢纽之一，陆、海、空运输便利，有越南最大商业港口和国际航空港。 市内名胜古迹有统一宫、红教堂、市邮局、古芝地道、芽龙港等。
                <w:br/>
                <w:br/>
                温馨提示：以上为城市介绍，具体行程以岸上游实际行程为准，停靠港时间为当地时间，请务必留意日报最晚回船时间和关闸时间。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深圳国际邮轮母港-办理离船手续 靠港时间：12:00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邮轮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1、邮轮所选客房船票费用；
                <w:br/>
                2、用餐：指定免费餐厅用餐；
                <w:br/>
                3、娱乐：互动派对、剧院表演、船上指定免费设施；
                <w:br/>
                4、港务税费1899元/人。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1、邮轮服务费：内舱，海景房136港元/人/晚；阳台房160港元/人/晚；套房176港币/人/晚；4周岁以下儿童免
                <w:br/>
                服务费，相关费用由客人在船上自行支付（收费标准仅供参考 ，以船上公布标准为准）；
                <w:br/>
                2、越南签证费用100元/人（提前支付）；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4、长者说明：梦想号邮轮对于预订客人没有最高年龄的限制,但长者需确保出行时的健康状况适合搭乘邮轮
                <w:br/>
                出行。由于船上医疗设施有限,我们建议70 岁以上高龄老人出行，至少满足其中2条及签署《长者登船健康声
                <w:br/>
                明》
                <w:br/>
                1）至少有1位中年人或者青年人陪同。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取消日期 取消扣费
                <w:br/>
                开航前60天或以上取消 收取400元/人损失费
                <w:br/>
                预定出发日前 59 天至 41 天 收取全额团款40%损失费
                <w:br/>
                预定出发日前 40 天至 28 天 收取全额团款60%损失费
                <w:br/>
                预定出发日前 27 天至 14 天 收取全额团款80%损失费
                <w:br/>
                开航前13天（含第13天）至开航当日或没有在开航时准时出现
                <w:br/>
                或在开航后无论以任何理由放弃旅行 收取全额团款100%损失费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9、船上配备医生和护士，就诊挂号费用、治疗费及药费需额外收取。游客不得携带酒精饮料上船，可以携
                <w:br/>
                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上述各港口的停靠及出发时间均为参考时间，具体抵离时间不排除因天气、潮汐等原因导致的变化；根据国际惯例邮轮公司
                <w:br/>
                 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1、因邮轮特殊性，一经确认不退不改！
                <w:br/>
                2、更名及取消：旅客取消或者旅客姓名更改的条款如下：在开航前 15 天允许换人 ，但每舱必须保留一个人
                <w:br/>
                的名字不变， 最终以邮轮公司批复为准，如有换人情况，原有优惠不能再享受，以换名时的优惠政策补差价，
                <w:br/>
                并收每人 200 元的更名费。全部更名视为取消重新预订并根据取消政策收取相应的取消费用。
                <w:br/>
                 取消扣费如下：
                <w:br/>
                开航前60天或以上取消 收取400元/人损失费
                <w:br/>
                预定出发日前 59 天至 41 天 收取全额团款40%损失费
                <w:br/>
                预定出发日前 40 天至 28 天 收取全额团款60%损失费
                <w:br/>
                预定出发日前 27 天至 14 天 收取全额团款80%损失费
                <w:br/>
                开航前13天（含第13天）至开航当日或没有在开航时准时出现
                <w:br/>
                或在开航后无论以任何理由放弃旅行 收取全额团款100%损失费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越南签证费用100元/人（提前支付）</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br/>
                E)非中国大陆旅客：有效护照（护照有效期从返回出发地当日起6个月以上）+护照首页复印件+需持有再次
                <w:br/>
                进入中国的有效签证 ，如自备签证 ，请自行确认签证的有效性 ，以免耽误行程！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2026-09-07T18:59:12+08:00</dcterms:created>
  <dcterms:modified xsi:type="dcterms:W3CDTF">2026-09-07T18:59:12+08:00</dcterms:modified>
</cp:coreProperties>
</file>

<file path=docProps/custom.xml><?xml version="1.0" encoding="utf-8"?>
<Properties xmlns="http://schemas.openxmlformats.org/officeDocument/2006/custom-properties" xmlns:vt="http://schemas.openxmlformats.org/officeDocument/2006/docPropsVTypes"/>
</file>