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国庆【玩转神恩】湖北单飞单高5天｜神农顶｜官门山｜神农祭坛｜天生桥｜屏山大峡谷｜恩施大峡谷·云龙河地缝｜宣恩仙山贡水｜女儿城｜荆州古城｜纯玩行程单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JSJ-HB20251GQ-0WZESS5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【女儿城】中国第八大人造古镇，世间男子不二心，天下女儿第一城
                <w:br/>
                【屏山大峡谷】中国仙本那，世外桃源，有“东方诺舟”之称
                <w:br/>
                【恩施大峡谷·地缝】世界上最美丽的伤痕，被誉为中国唯一可以媲美美国科罗拉多大峡谷的景区
                <w:br/>
                【荆州古城】古称江陵城，地处长江中游、江汉平原腹地，是楚文化、三国文化的重要发祥地之一
                <w:br/>
                ◎贴心安排
                <w:br/>
                1）去程广州直飞神农架，2小时航程，劲省6小时途中时间，返程岳阳高铁直达广州，全程不走回头路
                <w:br/>
                2）一次出行尽览湖北最值得一去的精华景区，不套路，不花哨，只有干货
                <w:br/>
                3）特别安排神农架特色篝火晚会+神农尝百草铜鼎夜宴，当篝火遇上铜鼎，味觉与视觉的双重体验
                <w:br/>
                4）双重秘境：北纬31°的生态奇迹-神农架、喀斯特秘境中的土家原乡-恩施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广州-神农架（CZ5557/08：55-11:10），神农顶，篝火晚会+铜鼎夜宴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后参加【神农架民俗风情篝火晚会】+【神农尝百草铜鼎夜宴】远古农耕时代的神农架人：在秋收之后的初冬之夜，用丰收的喜悦，点燃了美好生活的希望之火，期盼着冬天早点过夫，让春天早点来临。不仅用火取暖，还可烧烤食物，等待漫长的黑夜迎来光明。每当喜庆的日子里，用树木敲击出动听的声音，伴奏着人们跳起欢快的舞蹈，让生活充满欢乐！神农架的山上开满了清香的茶花，春天是姑娘们采茶忙的季节，满山遍野飘荡着采茶姑娘的歌声，姑娘们跳起欢快的舞蹈，以表达对生活的美好向往。篝火晚会的现场有抛绣球环节，让观众抢接绣球后，做一回新郎，把美丽的神农架姑娘娶回家，抱入洞房，感受到神农架土家族的姑娘出嫁是多么地富有传统美德和浓厚的文化底蕴。抬花轿迎新娘，现场的观众与演员围着篝火、手拉手，跳起欢快的舞蹈，共度欢乐的夜晚，让人置身了神农架人的热情似火之中。当篝火遇上铜鼎：神农架的沉浸式文明盛宴每人一份铜鼎小火锅,其造型古朴典雅,颇具远古韵味。锅中食材均采自神农架山林,野生菌菇带着晨露的清润,林间散养的跑跑猪肉质紧实,高山时蔬则保留着泥土的芬芳。每一口都承载着这片秘境的自然馈赠,温热的汤汁裹挟着山野的鲜香在舌尖绽放,配合舞台上的精彩表演,形成味觉与视觉的双重体验。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晚餐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屏山大峡谷，宣恩仙山贡水
                <w:br/>
                早餐后乘车前往游览【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含腾龙洞景交及洞内电瓶车，另退费30元/人）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游览结束后乘车前往宜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神农架1晚特色民宿（或3钻酒店），恩施、宣恩2晚网评3钻酒店，宜昌1晚网评四钻酒店。（标准双人间，每成人每晚一个床位；行程所列酒店如因节假日房间爆满或政策原因酒店被征用等特殊原因无法安排，我社将换用同等级别酒店，但不赔偿任何损失）请自备一次性用品；
                <w:br/>
                （1）国庆单房差补700元/人，退房差400元/人
                <w:br/>
                （2）参考酒店神农架木鱼云栖精宿、荣逸精致、假日酒店或同级；宜昌夷陵华美达或同级；宣恩源达、澜庭或同级；女儿城纽宾凯，漫希或同级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3、餐饮标准：团队用餐：全程含4早餐4正餐（1餐常规团餐30元/人/餐；3餐特色餐40元/人/餐：铜鼎夜宴、摔碗酒、富硒宴）。十人一桌八菜一汤，若人数增减，菜量也相应增减，早餐酒店含，正餐不用不退费。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去程儿童机票，返程高铁半票）、当地旅游车车费、正餐半价餐费；不含门票、景交、不含床位费（含早餐），如超高产生门票及其他费用由家长现付。（超1.2米及以上儿童需补门票243元+景交110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2026-08-25T08:35:05+08:00</dcterms:created>
  <dcterms:modified xsi:type="dcterms:W3CDTF">2026-08-25T08:35:05+08:00</dcterms:modified>
</cp:coreProperties>
</file>

<file path=docProps/custom.xml><?xml version="1.0" encoding="utf-8"?>
<Properties xmlns="http://schemas.openxmlformats.org/officeDocument/2006/custom-properties" xmlns:vt="http://schemas.openxmlformats.org/officeDocument/2006/docPropsVTypes"/>
</file>