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自组【跟着作家去旅行】晋北长城·北魏古都·古建秘境8天深度之旅行程单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XFX-20260827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山西省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广州-大同 AQ1051/06:45-09:45（逢周一三五日飞）
                <w:br/>
                太原-广州 CZ3952/20:55-00:05+1
                <w:br/>
                （以上航班供参考，具体航班时间以出票为准）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行程核心定位：
                <w:br/>
                ※广州直飞往返｜纯精华人文古建｜专属长城专家精讲｜不走回头路、无鸡肋景点
                <w:br/>
                ※全程严格筛选景观：舍弃普通人工长城、小众低效景点，聚焦北魏古都文脉、黄河长城交汇、千年雄关、国宝古建、原始森林秘境，搭配忻州长城学会专属名师独家讲解，沉浸式读懂晋北千年长城与古建历史。
                <w:br/>
                <w:br/>
                精准行程取舍（专属定制标准）：
                <w:br/>
                1. 全程不绕朔州、不逛大同普通长城、长城博物馆（观赏性低、规模小）
                <w:br/>
                2. 舍弃右玉全域（人工小林、长城无气势、路程偏远，无游览价值）
                <w:br/>
                3. 只走晋北核心精华：石窟古都→长城黄河秘境→森林冰洞→千年雄关→古建国宝→佛国圣地
                <w:br/>
                <w:br/>
                【团队专家】：
                <w:br/>
                ※杨峻峰：长城文化知名学者、作家
                <w:br/>
                ※张俊亮：边塞关隘资深研究学者
                <w:br/>
                ※何蛟：黄河长城一线实地深耕专家
                <w:br/>
                ※杜鹃：行走关山的长城文学诗人
                <w:br/>
                【特别说明：以上团队专家仅供参考，以实际安排为准】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广州直飞大同｜溯源北魏古都·品千年平城文脉
                <w:br/>
                核心游览：专注大同顶级人文地标，读懂魏国古都底蕴
                <w:br/>
                云冈石窟（世界文化遗产，北魏皇家石刻艺术巅峰）、大同古城、华严寺、九龙壁
                <w:br/>
                专属讲解：大同本地资深地接导游，精讲北魏建都历史、辽金古建文化
                <w:br/>
                <w:br/>
                广州搭乘飞机飞往山西省大同市，抵达后前往游览世界文化遗产【云冈石窟】，深度探访北魏皇家石刻艺术的巅峰之作。漫步千年石窟群，瞻仰巍峨佛龛、雄浑造像，细细品读草原文明与中原文化交融的艺术精华，在亿年岩壁与千年石刻之间，感受北朝王朝的恢弘气度与古代工匠的绝世匠心。
                <w:br/>
                随后游览辽金皇家古刹【华严寺】，这里是国内保存最完整的辽金建筑群。驻足金代大雄宝殿，观赏巨型琉璃鸱吻与恢弘殿宇构架；探秘薄伽教藏殿，欣赏神态栩栩如生的辽代彩塑，观摩被誉为海内孤品的木制天宫楼阁壁藏，近距离领略辽金古建营造的精妙绝伦。
                <w:br/>
                继而打卡全国现存最大明代琉璃【九龙壁】，这里为明代代王府遗存，九条琉璃巨龙姿态昂扬、鳞爪飞扬，历经数百年风雨依旧色彩鲜亮，尽显边塞王城的磅礴气势。
                <w:br/>
                傍晚晚风微凉，漫步【大同古城】，游走古朴街巷、登临明代城墙，俯瞰整座古城错落有致的街巷格局。华灯初上，灯火映照千年平城风貌，古今烟火交融，沉浸式感受塞北古都的厚重底蕴与鲜活市井气息。晚上入住大同市区酒店。
                <w:br/>
                <w:br/>
                温馨提示：参考航班起飞时间（06：00-23：55）如有特殊要求，请报名前咨询前台工作人员并书面说明，如无特殊要求，我社按当天团队特惠机位安排，如无法安排，不另通知，以航空公司安排航班时间为准，不可更改。
                <w:br/>
                交通：飞机，汽车
                <w:br/>
              </w:t>
            </w:r>
          </w:p>
        </w:tc>
        <w:tc>
          <w:tcPr/>
          <w:p>
            <w:pPr>
              <w:pStyle w:val="indent"/>
            </w:pPr>
            <w:r>
              <w:rPr>
                <w:rFonts w:ascii="宋体" w:hAnsi="宋体" w:eastAsia="宋体" w:cs="宋体"/>
                <w:color w:val="000000"/>
                <w:sz w:val="20"/>
                <w:szCs w:val="20"/>
              </w:rPr>
              <w:t xml:space="preserve">早餐：X     午餐：√     晚餐：北魏家宴   </w:t>
            </w:r>
          </w:p>
        </w:tc>
        <w:tc>
          <w:tcPr/>
          <w:p>
            <w:pPr>
              <w:pStyle w:val="indent"/>
            </w:pPr>
            <w:r>
              <w:rPr>
                <w:rFonts w:ascii="宋体" w:hAnsi="宋体" w:eastAsia="宋体" w:cs="宋体"/>
                <w:color w:val="000000"/>
                <w:sz w:val="20"/>
                <w:szCs w:val="20"/>
              </w:rPr>
              <w:t xml:space="preserve">大同参考酒店：大同假日酒店/大同希尔顿惠庭酒店或不低于以上标准酒店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大同→偏关｜奔赴长城黄河握手处·驰骋一号景观公路
                <w:br/>
                核心游览：晋北独有的自然+长城双绝秘境
                <w:br/>
                长城黄河握手处、黄河峡谷风光、长城一号旅游公路全景览胜、老营古城
                <w:br/>
                专家团队精讲：讲解偏关长城历史、边塞军事文化
                <w:br/>
                <w:br/>
                早餐后驱车奔赴晋北边塞，驰骋【长城一号旅游公路】，公路沿古长城逶迤延展，沿途烽墩古堡连绵不绝，沿途观景台自由停靠，全景饱览黄土高原雄浑辽阔的边塞大地风光。打卡长城黄河握手处，一睹万里长城与母亲河黄河相拥交汇的旷世地理奇观，欣赏奔涌壮阔的黄河峡谷山河画卷；探访明外三关边防重镇【老营古城】，素有 “生铁铸成老营盘” 的美誉，品读明代军堡残存夯土城墙、瓮城遗迹，触摸六百年戍边岁月留下的沧桑印记，感受金戈铁马的边关往事。后入住酒店休息！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偏关参考酒店：偏关黄河乾坤集民宿或不低于以上标准酒店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深度漫游偏关｜晋北边塞长城全景探秘
                <w:br/>
                核心游览：全天深度深耕偏关长城、古堡、黄河沿线景观，细品边塞风情
                <w:br/>
                专家团队精讲：深度解读偏关古关隘军事战略意义、长城沿线历史故事
                <w:br/>
                <w:br/>
                全天深度慢游偏关长城、古堡、黄河全线风光，漫步长城与黄河交织共生的晋北边塞腹地。一路寻访散落黄河沿岸的古军堡、烽火墩台、黄河古渡口等珍贵历史遗存，脚下是千年戍边古道，眼前是双重文明交汇的壮阔画面。山脊之上长城烽垣连绵起伏、蜿蜒纵横，峡谷之间黄河奔涌奔腾、切割山河大地，刚柔并济勾勒出黄土高原苍凉雄浑的边塞画卷。全程放慢节奏、深耕细览，摒弃走马观花式打卡，沉浸式触摸明代边防体系的完整脉络，读懂偏关 “三关首御、长城重镇” 的战略价值，细细品味原汁原味、人烟稀少、原生态的晋北边塞沧桑风情。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偏关参考酒店：偏关黄河乾坤集民宿或不低于以上标准酒店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偏关→宁武｜原始森林探秘·万年冰洞奇观
                <w:br/>
                核心游览：宁武原始森林、万年冰洞、宁武关古关遗址
                <w:br/>
                专家团队精讲：专业讲解宁武关长城文化、当地资深导游解读森林地质、冰洞自然奇观
                <w:br/>
                <w:br/>
                早餐后告别边塞重镇偏关，驱车前往秘境宁武，开启自然生态与边关人文相融的深度之旅。一路穿行宁武原始森林，徜徉层峦叠翠的广袤林海之间，远离城市喧嚣，置身高浓度负氧离子环绕的天然氧吧，满目苍翠清幽，清风林间穿行，沉浸式饱览晋北高山密林独有的原生态生态风貌，洗尽旅途疲惫。随后探访明代外三关核心要塞 ——【宁武关古关遗址】，触摸斑驳沧桑的古关遗存，回望明代边关戍守、金戈铁马的峥嵘岁月，读懂晋北三关联防的军事战略格局。
                <w:br/>
                后前往探秘旷世地质奇观 ——【芦芽山万年冰洞】，这是形成于三百万年前第四纪冰川期的天然秘境，穿越四季常青的山林，踏入常年冰封的地下世界。洞内终年恒温严寒，形态各异的冰柱、冰瀑、冰笋、冰花玲珑剔透、错落有致，流光溢彩宛若冰晶宫殿，盛夏时节依旧寒气袭人，真切体验地上林海葱郁、地下冰封万里的冰火双重奇境。一路风光交替、古今相融，山野自然奇观与千年边关历史在此完美邂逅，解锁晋北小众秘境独有的自然与人文双重震撼。晚间入住宁武县城，休憩休整。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宁武参考酒店：宁武旭阳会议中心或不低于以上标准酒店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宁武→雁门关→代县｜登顶中华第一雄关·漫步千年古城
                <w:br/>
                核心游览：雁门关（中华十大雄关之首）、代县古城（国家级历史文化名城）
                <w:br/>
                专家团队精讲：精讲雁门关边塞历史、古战场文化、代县古城千年文脉
                <w:br/>
                <w:br/>
                早餐后一路向东，奔赴赫赫有名的中华第一雄关【雁门关】。自古便有 “天下九塞，雁门为首” 的千古美誉，雄关扼守恒山险峻隘口，群山对峙，长城蜿蜒盘旋于山脊之上。两千余载岁月里，这里是农耕与游牧文明交锋交融的前沿要地，蒙恬北筑长城、李广戍守北疆、杨家将浴血抗辽、昭君出塞和亲，无数历史人物在此留下印记，金戈铁马的故事代代流传，一砖一石都镌刻着边关的风云过往。登临关城之上，极目远眺连绵群山，感受古战场的雄浑苍茫。
                <w:br/>
                游览结束后前往【代县古城】，一座活着的国家级历史文化名城。巍峨宏伟的边靖楼雄踞古城中心，素有 “万里长城第一楼” 之称，登楼可俯瞰全城街巷；元代阿育王塔古朴端庄，静静矗立城中。古城街巷保留着旧日格局，市井烟火悠然盎然，古民居、老院落错落分布，漫步其间，触摸斑驳砖石，细细品读代州千年不绝的文脉传承，感受边关古城历史底蕴与人间烟火的完美交融。游览结束后入住酒店休息。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代县参考酒店：代县慕莱禧酒店或不低于以上标准酒店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代县→应县→浑源｜打卡国宝古建·悬空寺奇观
                <w:br/>
                核心游览：应县木塔（千年无钉古建奇迹）、悬空寺（天下奇观、悬空古刹）
                <w:br/>
                专属讲解：浑源、应县本地资深人文导游，精讲古建营造技艺、千年传世奥秘
                <w:br/>
                <w:br/>
                从代县出发，一路奔赴辽金古建荟萃之地，抵达后参观【应县木塔】（佛宫寺释迦塔），世界现存最高最古老的纯木结构楼阁式古塔，与比萨斜塔、埃菲尔铁塔并称世界三大奇塔。整座巨塔不施一钉一铆，依靠精妙榫卯、数十种斗拱咬合支撑，历经千年风雨地震巍然屹立，被誉为 “斗拱博物馆”。
                <w:br/>
                随后前往恒山金龙峡，探访举世闻名的【悬空寺】【登临票100元/人自愿自理，自行前往悬空寺微信公众号人脸识别自行预约，提前7天早上07：20放票。政策随时变化，以景区公告为准。】这座北魏始建的悬崖古刹，半插飞梁为基，巧借岩石托举殿宇，佛道儒三教共祀，楼阁凌空悬于绝壁，堪称天下建筑奇观。由应县、浑源本地资深人文导游全程讲解，深度拆解两座国宝古建的营造巧思，解读流传千年的建筑密码，感受古代匠人的超凡智慧。游览结束后入住浑源县城。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浑源参考酒店：浑源桐悦恒锦酒店或不低于以上标准酒店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浑源→平型关→五台山｜红色历史+佛国圣地
                <w:br/>
                核心游览：平型关（红色历史经典地标，解读抗战历史故事）、五台山核心景区
                <w:br/>
                专属讲解：平型关本地资深讲解、五台山专业文旅导游
                <w:br/>
                <w:br/>
                清晨从浑源启程南下，奔赴载入近代史册的红色经典地标【平型关大捷纪念馆】（周一闭馆，需要实名预约，免费参观）。由平型关本地资深讲解带领踏访战地遗存，驻足古关隘战场遗址，群山沟壑依旧，仿佛依稀回响当年烽火硝烟。实地回望平型关大捷波澜壮阔的峥嵘过往，循着战地遗迹，重温艰苦卓绝的抗战历史故事，真切感悟先辈浴血奋战、不畏牺牲的红色革命精神，接受一场厚重的历史浸润与精神洗礼。
                <w:br/>
                随后驱车一路向南，驶入世界文化遗产、中国四大佛教名山之一的【五台山景区】。群山环峙，五台巍峨，山间谷地中古刹星罗棋布，殿宇错落，梵音悠悠缭绕山林。满目皆是古建梵宇、苍松翠柏，浓厚的文殊道场文化扑面而来，五台山专业文旅导游带领穿行寺院群，沉浸式感受佛教圣地清净悠远的文化氛围。晚间入住五台山景区内酒店。
                <w:br/>
                交通：汽车
                <w:br/>
              </w:t>
            </w:r>
          </w:p>
        </w:tc>
        <w:tc>
          <w:tcPr/>
          <w:p>
            <w:pPr>
              <w:pStyle w:val="indent"/>
            </w:pPr>
            <w:r>
              <w:rPr>
                <w:rFonts w:ascii="宋体" w:hAnsi="宋体" w:eastAsia="宋体" w:cs="宋体"/>
                <w:color w:val="000000"/>
                <w:sz w:val="20"/>
                <w:szCs w:val="20"/>
              </w:rPr>
              <w:t xml:space="preserve">早餐：汽车     午餐：√     晚餐：佛国素斋   </w:t>
            </w:r>
          </w:p>
        </w:tc>
        <w:tc>
          <w:tcPr/>
          <w:p>
            <w:pPr>
              <w:pStyle w:val="indent"/>
            </w:pPr>
            <w:r>
              <w:rPr>
                <w:rFonts w:ascii="宋体" w:hAnsi="宋体" w:eastAsia="宋体" w:cs="宋体"/>
                <w:color w:val="000000"/>
                <w:sz w:val="20"/>
                <w:szCs w:val="20"/>
              </w:rPr>
              <w:t xml:space="preserve">五台山参考酒店：五台山一盏明灯禅心书院/五台山云龙酒店或不低于以上标准酒店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五台山→忻州｜长城研学→太原山西博物院→返程广州
                <w:br/>
                核心游览：忻州长城学会专属小展馆深度研学、漫步忻州古城、太原山西博物院、晋祠
                <w:br/>
                专家团队精讲：讲解晋北长城全域脉络，可陪同解读忻州古城人文历史。
                <w:br/>
                <w:br/>
                早餐后驱车前往忻州，走进忻州长城学会专属小展馆，开启本次行程压轴的深度研学活动。展馆荟萃晋北长城相关史料、图文与实物遗存，在有限空间里浓缩整条线路走过的长城关隘、军堡烽燧记忆。特邀杨峻峰老师（忻州长城学会核心专家）现场精讲，系统梳理晋北长城全域发展脉络，串联一路上探访的关堡、隘口与边塞遗址，把沿途所见碎片化古迹见闻进行体系化复盘，解码明代边防修筑体系与戍边历史。
                <w:br/>
                随后漫步烟火浓郁的【忻州古城】，古街巷格局保存完整，青砖古院错落交织，市井业态古朴鲜活。跟随老师穿行街巷之间，解读古城一巷一院背后的人文旧事，感受边塞古城历史底蕴与人间烟火交融的独特气息。
                <w:br/>
                后乘车赴省会太原，抵达后参观【山西博物院】（无门票，周一闭馆，提前3天预约，因景区流量较大，以实际预约到为准，如无法参观调整为【青铜博物馆】或其他景点（如产生门票需自理），馆内馆藏文物浩如烟海，一件件国宝重器铺展开波澜壮阔的三晋文明长卷，从上古先民到北朝雄姿、隋唐盛世，纵览山西数千年文明更迭，读懂三晋大地厚重深邃的历史底蕴。
                <w:br/>
                全部游览结束后乘车前往太原机场，搭乘航班返回广州。一路走过长城雄关、古堡烽烟、石窟古刹，阅尽山河与古迹，本次晋北长城古建研学之旅就此圆满收官！
                <w:br/>
                <w:br/>
                ※【温馨提示】在不减少景点的情况下，导游有权根据景区客流量以及道路交通情况调整该产品所含景点的游览前后顺序，实际景点数目不会减少，敬请游客理解和配合！
                <w:br/>
                交通：汽车，飞机
                <w:br/>
              </w:t>
            </w:r>
          </w:p>
        </w:tc>
        <w:tc>
          <w:tcPr/>
          <w:p>
            <w:pPr>
              <w:pStyle w:val="indent"/>
            </w:pPr>
            <w:r>
              <w:rPr>
                <w:rFonts w:ascii="宋体" w:hAnsi="宋体" w:eastAsia="宋体" w:cs="宋体"/>
                <w:color w:val="000000"/>
                <w:sz w:val="20"/>
                <w:szCs w:val="20"/>
              </w:rPr>
              <w:t xml:space="preserve">早餐：√     午餐：√     晚餐：太原面食宴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1、【交通】：含往返程经济舱机票，进出港口、航班时间等以航司出票为准。报名时请提供身份证复印件。【注意】：团队机票一经开出，不得更签，不得签转，不得退票。
                <w:br/>
                2、【住宿】：全程入住行程中所列酒店，含每人每天一床位。全程不提供自然单间，若出现单男或单女，须在出发前或当地补房差。酒店没有三人间，不能加床，补房差或退房差，出团前请通知客人。
                <w:br/>
                3、【用车】：当地正规旅游车（每人一座，根据报团实际人数安排车型）；
                <w:br/>
                4、【用餐】：含7早15正（酒店房费含早餐，酒店根据实际入住人数安排早餐），正餐50元/人/正（不含酒水），若出团人数不足8人，则当地正餐客人自理，按以上餐标当地退回餐费。
                <w:br/>
                5、【门票】：含部分景点首道门票（以行程为准）。行程中门票价格为综合包价产品，若持长者证、残疾证、军官证等有效证件享受门票优惠的，旅行社则按照采购优惠价在团费中退减相应门票差价，最终解释权归属我社。注：旅游项目费用如遇到国家政策性调价，将收取差价。
                <w:br/>
                备注：2025年7月16日起，五台山最新门票规定，需持国内身份证才能享受门票优惠政策；如持港澳台回乡证、护照等其他证件，统一按照成人票购票（门票135元），无长者小童优惠门票政策。
                <w:br/>
                6、【导游】：当地中文导游服务，散客不安排全陪。
                <w:br/>
                7、【小童】：（2周岁以上12周岁以下）小童费用含往返机票、车位、餐费。全程不含门票、不占床位。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3、未含个人投保的旅游保险费，建议游客视个人情况，选择合适的旅 游个人意外险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1、中旅自组团， 20人成团。如报名人数不足20成人时无法成团，或遇特殊情况（如：团队特惠机位取消或游客临时退团造成不成团等）致使团队无法按期出行，我社提前 7 天通知游客，游客可根据自身情况改线或改期，如不能更改出游计划，我社将全额退还已交团费。此团由我社委托旅游目的地具有相应资质的地接社承接本旅行团在当地的接待业务，地接社的相关信息、委派的导游姓名和电话，以及具体航班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9、山西中原地区是当地旅游度假城市，硬件及软件服务均与沿海发达的广州存在一定差距，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12、失信人特别通知及提示：失信人意为“失信被执行人”，由国家最高人民法院发布。 失信人不得乘坐飞机、火车卧铺、高铁及动车。请游客报团前一定要自行查询好是否为失信人！如游客属于失信人而报团时没有向旅行社提前说明，报名后旅行社为保留 客人机票位置向航空公司支付了机票定金（或全款），失信人的机票费用将全额损失， 只能退税，产生的所有损失由客人自行承担！国家最高人民法院失信人查询网站如 下：http://shixin.court.gov.cn/，客人报团前可到该网站进行查询！因客人失信人身份 产生的实际损失（机票、房费、车费、导服费用等等）需要由客人承担。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※【山西旅游须知及注意事项】
                <w:br/>
                1 ，由于山西的旅游刚开始发展，所以三星、四星酒店不能和南方相比，但们将尽力安排。山西的口味与南方有差别，请及时与导游沟通。 
                <w:br/>
                2 ，山西地处黄土高原海拔高，气候干燥，建议多喝水。水土碱性大，入乡随俗，多吃醋。山西一年四季分明，五台山地区 5— 10 月份，日照强度与昼夜温差较大。请游客根据自身情况带足御寒衣服、水壶、墨镜、太阳帽和特级防晒油以备外出护肤用。（最近雨水天气较多，请客人预备雨伞）特别是到沙漠旅游，要带日常用品、药品、水、指南针、地图。 
                <w:br/>
                3 ，山西是全国地上文物大省，文化底蕴深厚，景点（区）分散，乘车时间较长，请游客注意休息调配好时间，以充足的体力参加旅游活动。有晕车的游客请自备晕车药。佛教圣地五台山各寺庙均有免费香供客人使用。各寺庙也备有价格不等的套香，请游客按自身情况，酌情考虑。 
                <w:br/>
                4 ，山西旅游，游客需注意穆斯林地区、景点的禁忌和习惯。例如忌食猪、马、骡等不反刍动物的肉和一切动物的血，不食自死动物；进入清真禁止吸烟、饮酒，在礼拜堂内禁止拍照等。 
                <w:br/>
                5 ，山西地势高 ，患有高血压、心脏病、气管炎、哮喘病的人，初到山西会有头晕、心慌、气喘等反应，请携带一些防护药品。气候干燥，可能会引起鼻腔干痛、口舌干燥、皮肤干裂等症状，携带相关药品及润肤品，多喝水，多吃水果蔬菜。 
                <w:br/>
                6 ，大多地区饮用水为地下水，水质较硬，可能会引起腹泻、胃痛、皮肤不适，请携带理气、抗过敏及相关药品。 
                <w:br/>
                7 ，山西特色 ：汾酒系列、 山西陈醋、平遥牛肉、 山西十大名枣、核桃、沁州黄小米、檀山黄小米 
                <w:br/>
                8 ，当地天气平均 -8℃ --15℃左右，请客人注意: 自备外套。请客人注意:请注意防晒护肤。旅途中遇不可抗因素造成的滞留、所增加的费用由客人支付；在不减少景点的情况下 ，我社有权对行程前后顺序进行调整。 
                <w:br/>
                9 ，山西八大怪： 
                <w:br/>
                第一怪 ：路边灰土当煤卖、第二怪： 山西陈醋一道菜、第三怪 ：汾酒窝头把客待、第四怪 ：刀子削面比飞快 
                <w:br/>
                第五怪 ：烧饼要用石头块、第六怪 ：土豆白菜论麻袋、第七怪： 山上挖洞当房盖、第八怪 ：新娘盖头给驴戴 
                <w:br/>
                一、 出行安全注意事项 
                <w:br/>
                1、旅游者应确保自身条件适合参加旅游团队，应根据个人年龄、身体状况等情况选择旅游线路和项目，行程中要自带适当的防护用品以及必备药品 ，做好个人健康及安全防护工作。 
                <w:br/>
                2、景区（点）游玩时，应严格遵守景区（点）设置的安全提示和警示。 
                <w:br/>
                3、参加水上娱乐项目，应穿戴救生衣或其他救生装备，听从工作人员指挥，勿超越安全警戒线，前往深水水域或危险河道。 
                <w:br/>
                4、游客登山或参与活动中应根据自身身体状况进行，并注意休息，避免过度激烈运动导致身体无法适应。 
                <w:br/>
                5、乘坐缆车或其他载人观光运载工具，应服从景区工作人员安排；遇超载、超员或异常时，千万不要乘坐，以防发生危险。 
                <w:br/>
                6、不私自参加行程以外的活动或项目。 
                <w:br/>
                7、游客参加行程中安排的危险性较大的活动或项目（包括但不限于：骑马、攀岩、漂流、滑雪、潜水、滑板、蹦极），应严格遵守安全注意事项，并在相关工作人员指导下进行游玩，同时穿戴相应的安全装备（安全帽、护具、专业登山鞋等）。 
                <w:br/>
                8、患有心脏病、肺病、哮喘病、高血压者以及其他等疾病或身体情况不允许的游客，切勿参加危险性较大的活动或项目（包括但不限于：骑马、攀岩、漂流、滑雪、潜水、滑板、蹦极）。 
                <w:br/>
                9、经过危险地段（山路或泥泞道路等），应注意安全不要打闹嬉戏，不相互拥挤等，前往险峻处游览，不要攀登、攀爬等。 
                <w:br/>
                10、参观游览时，听从导游或领队安排，不擅自离队，单独游玩。 
                <w:br/>
                11、外出旅游要带好证件（身份证、护照等），随身携带保管好贵重物品，不要将证件或贵重物品交予陌生人保管
                <w:br/>
                12、夜间或自由活动期间出行，游客应当选择自身能够控制风险的范围内活动，告知导游或领队，同时注意安全。 
                <w:br/>
                13、老年人、未成年人、残疾人等旅游者，旅游中遇身体不适，不要强求和存侥幸心理，应立即就医，并告知导游或领队。 
                <w:br/>
                14、旅游期间不得乱扔烟头和火种。 
                <w:br/>
                15、如遇（雨天、雪天、塌方、 险路等）或易滑区域，应注意安全，慢行、缓行、绕行。 
                <w:br/>
                16、当旅游目的地国家政治动荡或突发事件频繁发生时，请谨慎前往。 
                <w:br/>
                17、如遇旅游突发安全事故，及时向事发地有关公安、交通、旅游主管部门报警，并快速联系医院提供救助，组织必要的自救。出境游应向我国驻当地外交机构报告救助，请求境外有关部门协助开展医疗急救、财产保护、安置安抚和游客转移等工作。 
                <w:br/>
                二、交通安全注意事项 
                <w:br/>
                1、在旅游中听从导游和领队安排，记住集合时间、地点、车型、车牌等。 
                <w:br/>
                2、遵守目的地交通规则。 
                <w:br/>
                3、乘坐交通工具时，要系好安全带，不要将身体任何部位伸出窗外，在交通工具停稳后方可离开；上下交通工具时，须排队等候，讲究文明礼貌，并优先照顾老人、儿童、妇女，切勿拥挤，打闹嬉戏，以免发生意外。 
                <w:br/>
                4、不带危险或易燃易爆物品上车。 
                <w:br/>
                5、车辆行驶中，不得与驾驶员交谈，不得向车外抛弃物品。 
                <w:br/>
                6、进入机场、火车站、车站、码头等公共场所，应严格遵守（机场、火车站、车站、码头等）公共场所的安全规定。 
                <w:br/>
                三、食宿安全注意事项 
                <w:br/>
                1、旅途中购买食品要注意食品质量，不要购买“三无”（无生产日期、厂家、地址）商品。 
                <w:br/>
                2、旅途中要注意食品安全卫生，不吃生食、刺身、不吃景区或街头无证摊点供应的小吃，不饮酒，不暴饮暴食。 
                <w:br/>
                3、携带贵重物品入住酒店时，应及时办理贵重物品寄存，行李物品不脱离视线。 
                <w:br/>
                4、入住酒店后，须了解酒店安全通道位置和安全疏散示意图；须检查酒店为你所配备的用品（卫生间防滑垫等）是否齐全，有无破损，如有不全或破损，请立即向酒店服务员或导游或领队报告。如因酒店原因，未能配备，请游客小心谨慎，防止发生意外。 
                <w:br/>
                5、不要将住宿酒店房号告诉陌生人；不要让陌生人进入房间；出入房间要锁好房门，关好窗户。 
                <w:br/>
                6、不要翻越酒店门窗或阳台围栏。在酒店或者餐厅光滑路面行走时小心行走，防止摔倒损伤。 
                <w:br/>
                四、购物娱乐安全事项
                <w:br/>
                1、不要轻信流动推销人员的商品推荐；不要随商品推销人员到偏僻地方购物或取物；无意购买时，不要向商家问价或还价，购物时应向商家索取正式发票。 
                <w:br/>
                2、要细心鉴别商品真伪，不要急于付款购物。 
                <w:br/>
                3、在自由活动期间外出不要单独行动，不要参与涉嫌违法的娱乐活动。 
                <w:br/>
                五、其他安全注意事项 
                <w:br/>
                1、老年人或未成年人参团，需家属或朋友陪同参加，并签订《健康证明》和《免责书》。 
                <w:br/>
                2、旅游车辆严禁超载，未成年小童及婴儿均需占有车位。 
                <w:br/>
                3、凡患有心脏病、高血压、醉酒、怀孕或身体不适者不要浸泡温泉。 
                <w:br/>
                4、孕妇参团，请事先告知，不得隐瞒。 
                <w:br/>
                5、进入少数民族地区游玩时，请尊重当地少数民族的风俗和信仰，避免与当地居民发生冲突。 
                <w:br/>
                6、参加游览时 ，穿运动鞋或平底鞋（不要穿新皮鞋、高跟鞋和硬底鞋），避免摔伤及扭伤。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2026-09-07T17:56:35+08:00</dcterms:created>
  <dcterms:modified xsi:type="dcterms:W3CDTF">2026-09-07T17:56:35+08:00</dcterms:modified>
</cp:coreProperties>
</file>

<file path=docProps/custom.xml><?xml version="1.0" encoding="utf-8"?>
<Properties xmlns="http://schemas.openxmlformats.org/officeDocument/2006/custom-properties" xmlns:vt="http://schemas.openxmlformats.org/officeDocument/2006/docPropsVTypes"/>
</file>