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参考航班：HU7931/02:50-18:40
                <w:br/>
                奥克兰-深圳       参考航班：HU7932/22:40-05:00+1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参考航班：HU7931/02:50-18:40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瓦纳卡（约1小时）-库克山（约2.5小时）
                <w:br/>
                早餐后开始精彩行程：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【海格利公园-约45分钟】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河滨美食市场-约60分钟】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【新布莱顿码头 -约45分钟】
                <w:br/>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基督城-/-汉密尔顿 –– 罗托鲁亚（约3.5小时）	航班：待定
                <w:br/>
                上午飞往汉密尔顿，抵达后前往”地热之城”-罗托鲁亚，开始今日精彩之旅：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飞机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阿卡罗阿豪捉龙虾鲍鱼</w:t>
            </w:r>
          </w:p>
        </w:tc>
        <w:tc>
          <w:tcPr/>
          <w:p>
            <w:pPr>
              <w:pStyle w:val="indent"/>
            </w:pPr>
            <w:r>
              <w:rPr>
                <w:rFonts w:ascii="宋体" w:hAnsi="宋体" w:eastAsia="宋体" w:cs="宋体"/>
                <w:color w:val="000000"/>
                <w:sz w:val="20"/>
                <w:szCs w:val="20"/>
              </w:rPr>
              <w:t xml:space="preserve">
                阿卡罗阿豪捉龙虾鲍鱼  10人成行，含往返交通费及用餐
                <w:br/>
                毛利特色餐、中式豪华海鲜餐码头浅尝毛利神茶和三文鱼，出海一尝亲手豪抓龙虾的惊喜，还可以眼见专业养殖鲍鱼的养殖人员潜入水中捕捞鲍鱼，感受满载而归的喜悦，并品尝亲手打捞的新鲜渔获。如果运气好，您还可以遇见海豚和海鸟（仅在阿卡罗阿能看到的世界上最小的海豚~~新西兰赫氏海豚），这是相当难得和超值的体验。
                <w:br/>
                晚上带着满载而归的战利品返回基督城，饱餐一顿中式豪华海鲜餐。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NZ$(新西兰元) 398.00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2026-09-07T17:58:41+08:00</dcterms:created>
  <dcterms:modified xsi:type="dcterms:W3CDTF">2026-09-07T17:58:41+08:00</dcterms:modified>
</cp:coreProperties>
</file>

<file path=docProps/custom.xml><?xml version="1.0" encoding="utf-8"?>
<Properties xmlns="http://schemas.openxmlformats.org/officeDocument/2006/custom-properties" xmlns:vt="http://schemas.openxmlformats.org/officeDocument/2006/docPropsVTypes"/>
</file>