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【海参崴10-11月】俄罗斯远东海参崴6天经典休闲游（国航配广州联运）|符拉迪沃斯托克火车站|乌苏里湾玻璃海滩|托卡内夫灯塔|潜水艇C-56博物馆|百年步行街|海参崴列宁雕像行程单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HSWBJCA20261026-XY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北京-海参崴  CA0811 PEKVVO 12:45 17:00或 CA809 PEKVVO 11:00-15:10
                <w:br/>
                海参崴-北京  CA0812 VVOPEK 18:10 18:50或 CA810 VVOPEK 16:40-17:45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#国航直飞符拉迪沃斯托克2h直达
                <w:br/>
                #家门口出发-赠送全国联运
                <w:br/>
                💐品尝特色鲜活帝王蟹餐👍👍👍
                <w:br/>
                🎉海参崴野味盛宴 | 海参崴风情旅拍
                <w:br/>
                🐳玻璃海滩|有轨电车|夜游海参崴
                <w:br/>
                🌿潜水艇博物馆 |自然历史博物馆 
                <w:br/>
                👑专业领队+导游全程双人讲解服务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北京（广州往返联运时间待定）
                <w:br/>
                全国各地-北京，当晚入住北京机场附近快捷酒店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北京机场附近快捷酒店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北京-海参崴  参考国际航班：CA0811 PEKVVO 12:45 17:00或 CA809 PEKVVO 11:00-15:10
                <w:br/>
                各位贵宾于 9 点 30 在北京首都国际机场集合过海关之后，搭乘航班飞往海参崴，飞行时间约2 小时 15 分钟，抵达时间为当地时间，海参崴与中国时差 2 小时（比中国时间快 2 小时）海参崴是俄罗斯远东地区最大的城市，滨海边疆区首府，临近中俄朝三国交界，地理位置优越，是远东太平洋地区天然的海港。海参崴三面环海，因此这里的气候也非常不错~~ 
                <w:br/>
                抵达后导游接机之后回酒店休息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海参崴
                <w:br/>
                早餐后,参观
                <w:br/>
                【海参崴火车站】（外观约 40 分钟）它与俄罗斯远东大铁路建设同步，历史上该火车站建筑经过了几次改造，该俄罗斯火车站大楼是按照弗科诺瓦洛夫的方案于 1912 年建成。它外观精美古朴，充满贵族气 息。主入口采用三联拱门形式，屋内为冰刀状屋顶，有许多小帐篷顶点缀其中，给人以复杂多变的视觉美感。它雄伟壮观，是西伯利亚大铁路的终点站，是横跨欧亚大陆世界上最长的一条铁路，西起莫斯科，东至海参崴，穿越 87 个城市，16 条河流。 
                <w:br/>
                【陆港码头】（游览约 10 分钟）坐落在海参崴的金角湾上，大量的进出口货物停靠港口，每周有发往其它国家的客船，分为三层：一层为海关，二层三层为免税店。与海参崴火车站并称为陆港码头。是俄罗斯唯一的一个陆港联运码头. 【蒸汽火车头】（外观约 10 分钟）它是为纪念二战时期英勇的铁路工人设立的实物纪念碑。火车头由俄罗斯人设计，在美国制造，通过太平洋运抵这里。在二战期间，这台机车发挥了很大的作用。许多路工人在空袭中壮烈牺牲。 
                <w:br/>
                【西伯利亚大铁路终点 9288 纪念碑】（外观约 10 分钟）9288 纪念碑建立在俄罗斯海参崴火车站站台上，是为了纪念被称为“世界第十二大奇迹”的西伯利亚大铁路而建。碑高四米左右，高高的尖顶上安放着俄罗斯双头鹰国徽，碑身由下方上圆的几何形状组合而成。黑色大理石上镶嵌着“9288”四个黄灿灿的铜字 ，标志着横贯欧亚两大洲的西伯利亚大铁路的终点与首都莫斯科的距离是 9288 公里。 
                <w:br/>
                【列宁像】【列宁广场】（游览约 15 分钟）海参崴列宁广场位于海参崴火车站对面，这里景点相对集中，这个广场有一尊列宁伸手指向前方的纪念碑，对于这个手势，不同的俄罗斯导游有不同的解释。 【市中心广场】【参观十月革命英雄纪念碑】（游览约 15 分）俄罗斯远东最大的纪念碑，为了纪念 1917 年 2 月和 7 月革命，用鲜血和生命赢得了最后胜利的英勇战士们。 
                <w:br/>
                【东正教堂】（外观约 15 分钟）这座教堂是 1907 年为了纪念俄战争时期牺牲的俄罗斯战士而建的，现在成为虔诚的东正教教徒做礼拜的场所。 
                <w:br/>
                【自然历史博物馆】（入内参观约 40 分钟）博物馆致力于展示远东地区的自然历史、地质、生物多样性以及人类与自然的互动。走进博物馆，了解海参崴历史文明以及传统文化
                <w:br/>
                【晚餐品尝俄罗斯海鲜餐】世界独一无二的俄罗斯帝王蜘蛛蟹的蟹腿、俄罗斯深海域的虾爬子个儿大肉多鲜美可口，还有其他各种天然的海产品都是极品美食。
                <w:br/>
                交通：旅游大巴
                <w:br/>
              </w:t>
            </w:r>
          </w:p>
        </w:tc>
        <w:tc>
          <w:tcPr/>
          <w:p>
            <w:pPr>
              <w:pStyle w:val="indent"/>
            </w:pPr>
            <w:r>
              <w:rPr>
                <w:rFonts w:ascii="宋体" w:hAnsi="宋体" w:eastAsia="宋体" w:cs="宋体"/>
                <w:color w:val="000000"/>
                <w:sz w:val="20"/>
                <w:szCs w:val="20"/>
              </w:rPr>
              <w:t xml:space="preserve">早餐：酒店早餐     午餐：俄餐     晚餐：海鲜餐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海参崴
                <w:br/>
                早餐后前往参观：
                <w:br/>
                【二战潜艇 C-56 号潜水艇博物馆】（游览约 30 分钟）前苏联军民在海参崴英勇抗战的见证之一，博物馆建在一艘退役的潜水艇里，潜艇长 77 米，宽 5 米，潜水深度 44 米，有四个鱼雷发射器，同时携带八枚鱼雷，潜艇在二战中共击毁了德国军舰十余艘，击伤二艘，而自己丝豪无损，功不可没，现在人们置身其中仿佛亲临硝烟弥漫的战场，强烈感受到苏联海军的辉煌
                <w:br/>
                【太平洋海军司令部】（外观约 10 分钟）俄罗斯拥有四大舰队：北方舰队，黑海舰队，波罗的海舰 队，太平洋舰队，这里是太平洋舰队司令部的所在地。 【长明火】（外观约 10 分钟）为纪念二战时期逝去的苏联红军而建造的长明火，代表牺牲战士亡魂的生生不息. 
                <w:br/>
                【凯旋门】（外观约 10 分钟）1891.05.11 为迎接沙皇尼古拉二世来到神海参崴建立，是帝王的象征。
                <w:br/>
                【参观艺术油画画廊 】（入内参观约 15 分钟）专注于油画艺术的展示与推广。画廊不仅展示了俄罗斯艺术家的作品，还定期举办国际艺术展览，是艺术爱好者的必访之地。
                <w:br/>
                【鹫巢眺望台】（外观约 10 分钟）在制高点俯瞰海参崴市的全貌，还可以远眺日本海出海口和俄罗斯太平洋海军舰队所在地-大俄罗斯岛。站在鹰巢山俯瞰金角湾海湾的全景。还可以看到俄罗斯符拉迪沃斯托克的地标建筑-金角湾斜拉桥，跨越金角湾，非常的壮观。制高点是俄罗斯人见证爱情的地方，建议客人自带两把锁，在这座浪漫的城市，留下甜蜜的回忆。 
                <w:br/>
                【体验有轨电车】（体验乘坐约 3 分钟）海参崴有轨电车不仅是便捷的交通工具，也是体验城市历史和文化的好方式,乘坐电车时，可欣赏沿途风景，感受城市氛围
                <w:br/>
                【外观普希金剧场】（外观约 10 分钟）普希金剧场外观很有历史感,很适合拍照。 
                <w:br/>
                【晚餐野味餐】俄式野味餐厅为您精心准备的菜看有：狍子肉，熊肉，鹿肉，野猪肉，马哈鱼，红菜汤等。热情好客的俄罗斯主人，美丽大方的俄罗斯姑娘，幽默风趣的俄罗斯小伙子，跳着欢快的俄罗斯民间舞蹈，与我们零距离做着风趣的互动游戏让我们体验不同的文化底蕴，让您此次留下美好的回忆！
                <w:br/>
                晚餐后【夜游海参崴】（游览约 1 小时）很多人知道海参崴常白天的美，却忽略的它夜晚迷人，散步在各条大街小巷，半空中悬挂着如星星般的灯光，平添了魔幻世界，让我们焦躁不安心得到短暂的安宁，也是一种体验，虽然街道两旁都是繁华的店铺，但是依然影响不了我们欣赏海参崴
                <w:br/>
                交通：旅游大巴
                <w:br/>
              </w:t>
            </w:r>
          </w:p>
        </w:tc>
        <w:tc>
          <w:tcPr/>
          <w:p>
            <w:pPr>
              <w:pStyle w:val="indent"/>
            </w:pPr>
            <w:r>
              <w:rPr>
                <w:rFonts w:ascii="宋体" w:hAnsi="宋体" w:eastAsia="宋体" w:cs="宋体"/>
                <w:color w:val="000000"/>
                <w:sz w:val="20"/>
                <w:szCs w:val="20"/>
              </w:rPr>
              <w:t xml:space="preserve">早餐：酒店早餐     午餐：中餐     晚餐：野味餐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海参崴
                <w:br/>
                【海参崴百年灯塔-托卡涅夫灯塔】（外观约 15 分钟）一座富有诗意的灯塔，海参崴著名建筑，七月与安生电影取景地，当地新婚夫妻结婚拍照必去之地，与安娜·伊万诺维奇世界（第一女船长）广场一步之遥，文化与美景相互交融
                <w:br/>
                【百万庄园墙】（外观 10 分钟）是海参崴（符拉迪沃斯托克）市中心一处具有历史意义的建筑遗迹，反映了 19 世纪末至 20 世纪初的城市发展历程。，以其独特的建筑风格和历史背景闻名。俄罗斯街头画家的涂鸦之作，墙上的刻痕和涂鸦记录了社区的历史变迁 。 
                <w:br/>
                【特别赠送海参崴旅拍写真】（约 40 分钟）写真旅拍，做一次真正的俄罗斯在逃公主与王子（赠送十张底片两张精修），换装俄罗斯宫廷服饰，随手一拍都有俄国贵族 Style
                <w:br/>
                【百年步行街】（游览约 30 分钟）海参崴的阿尔巴特步行街 ，位于海参崴的市中心，滨海路步行街，具有百年的悠久文化历史，唯一一处沙滩步行街，【特别安排一杯下午茶】 让你真正体验俄罗斯人惬意的生活节奏. 
                <w:br/>
                【海滨公园】（游览约 10 分钟）与步行街相连的是海参崴市民及各种游客重要的休闲度假场所 “海滨公园”这也是在这座城市看见的人最多的地方，这里的海虽然有风，但是却很平静足够幸运的话我们还会赶上音乐表演，那是最美妙的时候，大海、沙滩、海鸥、恋人、音乐、阳光、恋人在各个时候折射出的各种光芒非常的美妙......
                <w:br/>
                交通：旅游大巴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海参崴-北京-广州   参考国际航班 CA0812 VVOPEK 18:10 18:50或 CA810 VVOPEK 16:40-17:45
                <w:br/>
                早餐后前往：
                <w:br/>
                【乌苏里湾玻璃海滩】（游览约 1 小时）几十年前，这里曾是前苏联的“酒瓶倾倒场”，每天都有众多卡车将一车车各种颜色的玻璃酒瓶倾倒在海边。天长地久，在浪潮作用下，酒瓶碎片失去了棱角，变得圆润迷人。现在，这个玻璃海滩已成俄罗斯重点保护地区，一年四季都吸引大量游人前往参观。行程结束之后前往海参崴机场搭乘航班返回北京,抵达北京机场需要联运的客户自行搭乘国内航班回到温馨的家~~
                <w:br/>
                交通：旅游大巴+飞机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1、住宿：精选4晚当地酒店（散拼团队安排同性别客人入住同一间房，不能保证夫妻同住一间房）
                <w:br/>
                2、机票：行程所列机票及税费(团队机票不退、改、签)；
                <w:br/>
                3、巴士：根据实际人数安排旅游巴士，保证每人一正座；
                <w:br/>
                4、用餐：早餐：4个酒店桌早 ，正餐：中式餐（8-10人一桌/八菜一汤 ）+当地俄餐（ 汤+沙拉+主食/以实际餐厅提供为准）
                <w:br/>
                （ 特别提示：因团餐餐食均需提前预定，客人因临时退团或放弃用餐的，餐费不可退，敬请谅解！）
                <w:br/>
                5、门票：（行程中〖〗标注）；
                <w:br/>
                6、旅行社责任险
                <w:br/>
                7、中国大陆护照境外旅游意外保险（保额30万元，中国香港/中国澳门及外籍护照此保险自理）
                <w:br/>
                8、境外服务费 2000 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1600 元/人/4 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
                <w:br/>
                5、65 岁以上〈含 65 岁）老年人报名需签署健康承诺函；中国大陆护照紧急救援医疗保险 200 元（70 周岁以上人员报名必须买此项保险）
                <w:br/>
                6、行程中未标注的境外自愿参加的收费景点
                <w:br/>
                7、因疫情防疫等旅程中产生不可抗力因素的额外费用；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10 人一桌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10 人以上（如因天气或海上活动原因无法游船，则费用原路退回）</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海参崴海洋馆</w:t>
            </w:r>
          </w:p>
        </w:tc>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俄罗斯大岛、要塞</w:t>
            </w:r>
          </w:p>
        </w:tc>
        <w:tc>
          <w:tcPr/>
          <w:p>
            <w:pPr>
              <w:pStyle w:val="indent"/>
            </w:pPr>
            <w:r>
              <w:rPr>
                <w:rFonts w:ascii="宋体" w:hAnsi="宋体" w:eastAsia="宋体" w:cs="宋体"/>
                <w:color w:val="000000"/>
                <w:sz w:val="20"/>
                <w:szCs w:val="20"/>
              </w:rPr>
              <w:t xml:space="preserve">10 人以上（博物馆周一和周二闭馆）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全鱼宴</w:t>
            </w:r>
          </w:p>
        </w:tc>
        <w:tc>
          <w:tcPr/>
          <w:p>
            <w:pPr>
              <w:pStyle w:val="indent"/>
            </w:pPr>
            <w:r>
              <w:rPr>
                <w:rFonts w:ascii="宋体" w:hAnsi="宋体" w:eastAsia="宋体" w:cs="宋体"/>
                <w:color w:val="000000"/>
                <w:sz w:val="20"/>
                <w:szCs w:val="20"/>
              </w:rPr>
              <w:t xml:space="preserve">10 人以上</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射击(非实弹）</w:t>
            </w:r>
          </w:p>
        </w:tc>
        <w:tc>
          <w:tcPr/>
          <w:p>
            <w:pPr>
              <w:pStyle w:val="indent"/>
            </w:pPr>
            <w:r>
              <w:rPr>
                <w:rFonts w:ascii="宋体" w:hAnsi="宋体" w:eastAsia="宋体" w:cs="宋体"/>
                <w:color w:val="000000"/>
                <w:sz w:val="20"/>
                <w:szCs w:val="20"/>
              </w:rPr>
              <w:t xml:space="preserve">20 发子弹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
                <w:br/>
                司及境外资源均不出具任何损失证明，请贵社与客人说明此情况）
                <w:br/>
                3、被法院判罚失信人员请报名时主动告知，否则由此产生的损失将由客人自行承担；
                <w:br/>
                4、由于不可抗力等不可归责于旅行社的客观原因或旅游者个人原因，造成旅游者经济损失的 ，旅行社不承担赔偿责任。如恶劣天气、自然灾害、火车延误、汽车塞车等不可抗力原因如造成团队行程更改，延误、滞留或提前结束时，旅行社不承担责任。 因此发生的费用增减，按未发生费用退
                <w:br/>
                还游客，超支费用由游客承担的办法处理。
                <w:br/>
                5、旅行社的领队或导游人员及其他工作人员无法为游客提供一对一的服务，旅行社工作人员在接待游客报名时已经充分告知本 行程中的注意事项和对游客身体健康的要求，旅游活动中游客必须注意自身安全和随行未成年人的安全，保管好个人财务，贵重物品随身携带。因旅游者疏于保管，
                <w:br/>
                自身财物丢失、被盗等导致的财产损失及不听从导游或领队安排，私自行动引起的人身财产损失，旅行社不承担责任。
                <w:br/>
                ◎车辆行驶过程中严禁离开座位，以防受伤。第一排座位为领队导游工作位，严禁他人入座。
                <w:br/>
                ◎未成年人必须有成年人陪伴方可参团，一起报名参团的成人即为其参团过程中的监护人，负有责任和义务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1.领队和当地导游有权在不减少景点的情况下更改或调整游览路线的先后顺序。
                <w:br/>
                2.俄罗斯现在全面禁烟，公共场合、宾馆房间内禁止吸烟 ，违者罚款（可在指定范围内吸烟 具体地点
                <w:br/>
                可咨询领队）！
                <w:br/>
                3.不允许擅自离团、必须随团同进同岀。
                <w:br/>
                4.客人因个人原因被禁止入境的， 所有费用不退。
                <w:br/>
                5.曾更换或丢失护照的请注意，请提供给我社最新办理的护照，如护照信息不符影响出境的，费用不退！
                <w:br/>
                6.俄罗斯已对中国护照实行免签政策，持中国因私护照是否准出入境，是有关部门的权利。
                <w:br/>
                港澳居民务必带护照原件及回乡证原件出行；中国台湾护照请携带护照及台湾居民来往大陆通行证；外
                <w:br/>
                籍护照请确认您有多次往返中国签证；如因游客自身原因，不准出入境而影响行程的，团队费用损失由
                <w:br/>
                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中国护照仅需护照首页扫描件+手机号码，外籍护照请详询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2026-09-03T14:33:09+08:00</dcterms:created>
  <dcterms:modified xsi:type="dcterms:W3CDTF">2026-09-03T14:33:09+08:00</dcterms:modified>
</cp:coreProperties>
</file>

<file path=docProps/custom.xml><?xml version="1.0" encoding="utf-8"?>
<Properties xmlns="http://schemas.openxmlformats.org/officeDocument/2006/custom-properties" xmlns:vt="http://schemas.openxmlformats.org/officeDocument/2006/docPropsVTypes"/>
</file>