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【壕鲜盛宴.听海水屋】广西 钦州双动3天 北部湾开海节•海鲜盛宴|世界罕见黑金沙滩•白浪滩|防城港白沙湾隐奢度假区| “中国棉花堡”十万大山布透温泉|金滩碧林•网红犀丽湾|龙门悬索跨海大桥|中越梦幻边城|大清国界碑|钦州老街行程单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ZM-20260911-C3</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钦州市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3</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动车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动车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——《南洋风情水上秘境·防城港听海水屋》尝鲜体验！
                <w:br/>
                <w:br/>
                <w:br/>
                <w:br/>
                北部湾开渔节.隐奢精品游！相当于3次出国游！
                <w:br/>
                “土耳其棉花堡+中越风情小城+东南亚梦幻水屋”
                <w:br/>
                《品海鲜美食.叹异国风情.豪叹网红酒店》
                <w:br/>
                夜宿听海水屋！价值1200+！住一晚抵回本！
                <w:br/>
                南洋风情推门见海.一秒就到东南亚！ 
                <w:br/>
                ★高端臻选：1晚上思全新亮相豪华酒店+1晚防城港白沙湾.听海水屋！
                <w:br/>
                ★隐藏在十万大山中的千年温泉—“中国的土耳其棉花堡”，网红打卡中国第一家用珍稀十万山矿泉水泡浴网红梯田式温泉【布透温泉】！
                <w:br/>
                ★游览拥有2.8公里长的弧形天然沙滩的【犀丽湾】，拥抱一弯温柔如画的弧形海岸线，浪漫到极致！
                <w:br/>
                ★游览世界罕见的黑金沙滩【白浪滩】，十里长滩，坦荡如砥，沙质细软，白浪层层叠叠！
                <w:br/>
                ★臻选高端美宿：1晚上思全新亮相【蓝泉国际酒店或同级】，享受江畔轻奢浪漫之旅
                <w:br/>
                ★睡在水上秘境：1晚防城港度假酒店【听海水屋或同级】，出门就是沙滩，睡在风景里！
                <w:br/>
                防城港白沙湾之上 54 栋柚木水屋相连，推窗跃入碧波浅湾！酒店设计深度融合东南亚地域文化与南洋美学，以隐奢风格为基调，巧妙融入水上特色休闲水屋元素。双檐口翘顶设计尽显水屋独特韵味，打造出别具一格的水上休闲场景体验空间。同时，360°内海景观环绕，营造出亲近自然的舒适氛围，宾客推门见海，仿若置身马尔代夫，尽享惬意度假时光。精致房间内观落日，夜晚星光与灯光一起倒映于内海湖湖面之上，铺展独具一格的唯美画卷！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出发地—南宁—上思
                <w:br/>
                广东出发地乘动车前往南宁东（动车二等座，车程约3.5小时），导游接团。抵达后前往游览集国家AAAA级旅游景区、国家级旅游休闲街区、国家级文化和旅游消费聚集区三个国家级荣誉于一体的文旅融合街区【邕州古城·三街两巷】（游览约90分钟），“三街”指兴宁路、民生路、解放路三条步行街，“两巷”指金狮巷和银狮巷两条古巷。民国的骑楼建筑、清末民初的岭南民居老宅、北宋古城墙和“苏忠勇公成仁祠”等老建筑，以及邓颖超故居和纪念馆，共同构成了该街区的主要景观。一大批老南宁传统美食、手工艺品、非遗项目也在其中。自由品尝当地特色风味小吃。后前往打卡南宁网红地标【朱瑾花-南宁市国际会展中心】，是广西南宁市的标志性建筑，也是南宁市的重要会展场所。南宁会展中心的建筑风格独特，以“绿色、环保、科技、人文”为设计理念，体现了南宁市的现代化城市形象。会展中心的主体建筑外观采用了南宁市花--朱瑾花的造型元素，非常优雅美观。后前往十万大山北麓--上思（车程约1小时），抵达后前往游览网红打卡点梯田式温泉“中国的棉花堡”【十万大山•布透温泉】（游览约3小时，如遇景区改造则更改八寨沟景区。布透温泉需要自带拖鞋、浴巾，景区内的需要收费，敬请谅解），中国第一家用珍稀十万山矿泉水泡温泉。十万大山温泉位于上思县城北郊，温泉三面环山，山丘岩石里含有白石灰垩，山上还有泉水不断的涌出，两者相互作用，形成白色梯田温泉，水温平均42℃。这里每一阶大大小小的池子里深浅各不相同，有的浅池子只有脚踝那么浅，深得更有半个腰那么深，站在高处看去就像是重重叠叠的棉花糖堆在了一起，景色奇美。在这里你可以一边泡温泉，一边赏山峦美景，呼吸新鲜空气，实乃旅游度假胜地。古时为县的八景之一，名为“温泉晚眺”。温泉1988年1月经国家评审鉴定，确认为锶和偏硅酸的含量接近国家标准，钠含量低且游离二氧化碳含量较高；同时温度和氨的指标均达到医疗矿泉水标准。后入住上思全新轻奢美宿【蓝泉国际酒店或同级】，叹享小城江畔浪漫之夜。
                <w:br/>
                交通：汽车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上思</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上思—东兴—防城港
                <w:br/>
                早餐后前往中越边陲明珠【东兴市】（车程约1.5小时），抵达后参观北仑河口景区（游览约1小时），参观【大清国一号界碑】，界碑高六尺余，宽二尺余，厚尺余，用沿海所产的海蚀岩凿成，上面正楷阴刻的字为“大清国钦州界”。后继续游览北仑河口景区的【竹山地标广场】、【广西沿边公路的零起点纪念坛】、【最美219国道起点】、【竹山古街】等景点。后前往【东兴口岸】（不含电瓶车，或安排打卡京族三岛景区）隔北仑河与越南芒街市相望，对应越南芒街国际口岸，是中国通往越南及东盟最便捷的陆路通道之一，也是国内少见的两国城区紧紧相连的边境口岸。远观北仑河大桥（中越友谊大桥），打卡大清国五号界碑和逛东兴中越风情街，叹异国别样风情！后前往防城港（车程约1小时）。午餐品尝【防城港海鲜宴】。后前往游览【白浪滩】（游览约1小时），位于江山半岛东海岸，十里长滩，坦荡如砥，沙质细软，富含钛矿而白中泛黑，因海浪在平坦宽阔的沙滩上形成层层叠叠的白浪而得名，是世界上较罕见的“黑金沙滩”之一。海滩最宽处2.8公里，长约8公里，堪称中国最大的海滩，曾获“中国最美旅游休闲目的地”和“中国十佳海洋旅游目的地”称号。后前往入住防城港白沙湾度假酒店【听海水屋或同级】，酒店设计融合东南亚地域文化与南洋美学，以隐奢风格为基调，并融入了水上休闲水屋元素，建筑采用双檐口翘顶设计，54栋东南亚风格水屋通过柚木栈桥连接，建于水面之上。室内设计以藤编、亚麻与靛蓝扎染为主要材料，呈现出南洋风格 。
                <w:br/>
                交通：汽车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防城港</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防城港—钦州—返程
                <w:br/>
                早餐后前往北部湾城市-钦州（车程约1小时），沿途车观打卡网红景点，世界著名平陆运河出海口--【钦州龙门大桥】横跨茅尾海（龙门海峡），开启“鲤鱼跃龙门”之旅！连接钦南区龙门港镇与钦州港区，广西最长跨海大桥（桥梁总长6597米），首座单跨超千米全漂浮体系悬索桥（主跨1098米），可满足2万吨级邮轮通航需求。后前往游览网红打卡地【犀丽湾】（游览约1小时），位于钦州市钦南区犀牛脚镇，东邻三娘湾景区，以细腻银滩、澄澈海水著称。拥有2.8公里长的弧形天然沙滩，由石英砂构成，呈弯月形环绕海域，潮间带宽幅达200米，退潮后露出面积超15万平方米的滩涂，蕴藏丰富贝类资源。沙滩种植成片黄麻松防风林，绿化覆盖率达80%，沙滩后方建有宽度60米的黄麻松防风林带，形成“金滩碧林”景观组合。步在细腻洁白的沙滩上，拥抱一弯温柔如画的弧形海岸线，波光随风轻漾，碎金点点、浪漫到极致，海风轻拂、治愈感拉满。后前往游览国家级旅游休闲街区【钦州老街】（游览约60分钟），午餐品尝特色美食小吃。钦州老街是钦州现存古代及近现代传统街道的统称，作为宋代以来城市发展的核心区域，承载了千年历史文脉，以城内街（宋代）、竹栏街（明清）、占鳌巷（清代）、中山路（民国）四条主街为核心，辅以周边传统小巷，整体沿钦江西岸分布，形成“四街多巷”格局。哥特式骑楼林立，商铺招牌斑驳，还原民国商埠繁华场景。还可以打卡文物遗迹：苏廷有旧居（自治区文保单位）。游览【刘永福故居】：国家级文物保护单位，清代建筑群规模宏大，雕梁画栋，展现抗法名将的居所风貌。见证了民族英雄刘永福等历史人物的足迹。后统一集中前往南宁（车程约2小时），乘坐动车返回（动车二等座，以出票车次为准，车程约3.5小时），结束愉快的旅程！
                <w:br/>
                交通：汽车/动车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1、交通：往返程动车二等票，报名时请提供身份证复印件。火车票均为系统随机出票，故无法指定连座或指定同一车厢，敬请见谅！
                <w:br/>
                2、住宿：当地入住当地豪华酒店(每成人每晚一个床位，当地属于当地三四线城市，整体酒店规模设施服务均不及广东)，入住双人标间。上思参考酒店：上思蓝泉国际酒店、立都国际大酒店或同级；防城港参考酒店：防城港白沙湾广悦尚·听海水屋、萨维尔度假酒店或同级！
                <w:br/>
                3、用餐：含1正2早，正餐50元/人，1餐为船餐简餐（小孩餐费减半，不用不退）（小孩餐费减半，不用不退） 正餐10人一围、八菜一汤不含酒水；此为团队用餐，若游客放弃用餐，恕不另行退费，请游客人谅解。人数增减时，菜量相应增减，但维持餐标不变，不含酒水，整团少于5人退餐。餐饮风味、用餐条件与广东有一定的差异，大家应有心理准备。
                <w:br/>
                4、用车：5-55座空调旅游车，按实际人数用车，保证一人一正座。
                <w:br/>
                5、导游：当地普通话导游服务，费用已含导游服务费，不派全陪。
                <w:br/>
                6、门票：成人含景点第一道大门票（自费景点门票除外），不含景点小门票，个人消费及行程上自理的项目。赠送项目如因特殊原因不能成行，不做退款。此行程为综合优惠包价产品，若持学生证、军官证、长者证、记者证、残疾证、教师证等有效证件，我司不再进行任何差额退减优惠，敬请注意！客人对此无异议。
                <w:br/>
                7、小孩收费（优先按高度为标准，动车票可按年龄，报名时备注清楚）：
                <w:br/>
                婴儿：报价为2岁（含）内，只含当地车位费230元/人，其余均不含！
                <w:br/>
                小童：为2-6岁（不含）以下+1.2米（不含）以下，价格含早餐，正餐半价，车位，导服，不含门票半票及动车半票，6岁起需补半票（另外一成人最多只能带一免票儿童，超出也需报名补半票或自理车上自行补票），超高门票自理！
                <w:br/>
                中童：为6岁起到14岁（不含）+1.2（含）-1.5米（不含），报价含早餐，正餐半价，车位，导服，门票半价，动车半票！不足6岁可报名时告知不用出动车票退半票，满14岁起按大人票需补全票差价！
                <w:br/>
                8、购物点：0自费0购物0景中店
                <w:br/>
                温馨提示：行程中途经的休息站、加油站、公共卫生间等地停留仅供休息和方便之用，公园、博物馆、展览馆、体验馆、制作工场附设商品销售为景区设施，仅供了解当地特色文化之用，游客购物为个人自主行为，以上均不属于我社指定购物店，游客因购物产生的纠纷与本社无关，敬请注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1、合同未约定由组团社支付的费用（包括行程以外非合同约定活动项目所需的费用、游览过程中缆车索道游船费、自由活动期间发生的费用等）。
                <w:br/>
                2、行程中发生的客人个人费用（包括交通工具上的非免费餐饮费、行李超重费、住宿期间的洗衣、电话、酒水饮料费、个人伤病医疗费等）。
                <w:br/>
                3、不包含个人旅游意外保险费，强烈建议出行游客购买个人旅游意外保险，具体保险险种请在报名时向销售人员咨询并购买。
                <w:br/>
                4、娱乐项目（景区特殊娱乐项目如：景区游船，漂流，越野车，骑马，歌舞晚宴，特色餐，歌舞表演以及个人消费项目等除外）不算自费景点。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必消套餐当地交导游不需要前台现收</w:t>
            </w:r>
          </w:p>
        </w:tc>
        <w:tc>
          <w:tcPr/>
          <w:p>
            <w:pPr>
              <w:pStyle w:val="indent"/>
            </w:pPr>
            <w:r>
              <w:rPr>
                <w:rFonts w:ascii="宋体" w:hAnsi="宋体" w:eastAsia="宋体" w:cs="宋体"/>
                <w:color w:val="000000"/>
                <w:sz w:val="20"/>
                <w:szCs w:val="20"/>
              </w:rPr>
              <w:t xml:space="preserve">当地自费套票（现交导游）：十万大山布透温泉+东兴北仑河口风景区+防城港白浪滩+钦州犀利湾+车导服务费=398元/人（1.2-1.5中童240元/人，1.2以下小童180元/人）</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398.00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一、报名参团须知，请认真阅读，并无异议后于指定位置签名确认：
                <w:br/>
                1、本产品供应商为：广州醉美国际旅行社有限公司，许可证号：L-GD-101184，联系电话020-83371233。此团30人成团，为保证游客如期出发，我社将与其他旅行社共同委托广州醉美国际旅行社有限公司组织出发（拼团出发），如客人不接受拼团出发，请报名时以书面形式注明。此团由广州醉美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如报名人数不足30成人时无法成团，或遇特殊情况（如：游客临时退团造成不成团等）致使团队无法按期出行，我社提前3天通知游客，游客可根据自身情况改线或改期，如不能更改出游计划，我社将全额退还已交团费。
                <w:br/>
                2、我司在不影响原行程游玩标准及游览景点的前提下，根据火车票出票时间调整出入港口及行程游玩顺序。具体的行程游览顺序将根据航班安排的首末站城市最终确定。客人已清楚旅行社以上安排，同意并接受旅行社安排。行程游览顺序或用餐安排将根据游玩期间实际情况最终确认，如有调整由当地导游与游客签名确认。
                <w:br/>
                3、团队均提前3天或以上订购动车票、酒店、车辆、门票等，如客人报名后退团（含改期，改线，更改姓名或证件号码等），根据合同的扣款标准，我社将扣除实际损失费用（火车票、门票、酒店、车费分摊等，我社不提供机票报销单据，客人可自行前往航空公司办理），特此说明。
                <w:br/>
                4、在保证行程景点游览的前提下，我社将根据旅游目的地实际情况对此参考旅游行程的景点游览的先后顺序作合理的调整。如遇不可抗力因素（如塌方、大雪、塞车、天气、航班延误、地质灾害、政府行为等原因），造成行程延误或不能完成游览或缩短游览时间，不视旅行社违约，未能完成游览的景点我社将按旅行社协议门票价格退还。
                <w:br/>
                5、若因客人自身原因（含感冒等原因，导致身体不适合继续行程）中途离团或放弃游览景点（含赠送项目）的，我社视客人自动放弃行程，我社不退返任何费用；客人擅自、强行离团或不参加行程内的某项团队活动时（含酒店、用餐、景点等），请游客注意人身及财产安全，发生此类情况一切后果请客人自行承担，客人离团期间的一切行为责任游客自负。
                <w:br/>
                6、免费景点及赠送项目如发生优惠、免票、自愿放弃或因航班时间、天气、政策性原因关闭或预约问题等原因导致不能赠送参观的，敬请谅解，我社不退任何费用。旅游者参加属于高风险性游乐项目的，敬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7、广西地区是当地旅游度假城市，硬件及软件服务均与沿海发达的广州存在一定差距，请团友谅解。如遇旺季酒店房满或政府征收等情形，旅行社会另外安排至不低于所列酒店标准的同类型酒店。
                <w:br/>
                8、购物：广西地区旅游发展较为成熟，包括部分景区，公园，博物馆，纪念馆，展览馆，民俗展现场所均配备购物场所，行程中途经的休息站，加油站，公共卫生间等地停留仅供休息和方便之用，游客购物为个人自主行为，游客因购物产生的纠纷与本社无关，敬请注意。
                <w:br/>
                9、行程服务项目特别约定及说明：
                <w:br/>
                A.为了确保旅游顺利出行，防止旅途中发生人身意外伤害事故，请旅游者在出行前做一次必要的身体检查，如存在下列情况，因服务能力所限无法接待：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6）严重贫血病患者，如血红蛋白量水平在50克/升以下的病人；
                <w:br/>
                7）大中型手术的恢复期病患者；
                <w:br/>
                8）孕妇及行动不便者。
                <w:br/>
                B.未满18周岁及老年旅游者预订提示：
                <w:br/>
                1）未满18周岁的旅游者请由家属陪同参团，因服务能力所限，无法接待18周岁以下旅游者单独报名出游，敬请谅解。
                <w:br/>
                2）70-78周岁人群需提交三甲医院的体检报告且有70岁以下家属陪同，需签署免责并购买对应的旅游意外保险方可出游。
                <w:br/>
                3）因服务能力所限，无法接待78周岁客人报名出游，敬请谅解。
                <w:br/>
                10、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 http://shixin.court.gov.cn/，客人报团前可到该网站进行查询！因客人失信人身份产生的实际损失（机票、房费、车费、导服费用等等）需要由客人承担。
                <w:br/>
                11、我社解决投诉依据客人在当地所签“意见单”为准，有任何投诉请于当时提出，否则无法给予处理。
                <w:br/>
                12、请游客（报名人及报名人代表之参团的全体同行人）请游客报名时认真阅读此行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1.出游以运动装束为宜，本线路早晚温差较大，建议携带相应衣物，备好雨具。
                <w:br/>
                2.请客人根据自身情况备好常用药。
                <w:br/>
                3.搭乘火车或高铁提示：
                <w:br/>
                （1）2012年1月1日起高铁票实行实名制，鉴于高铁票已实行实名制并由火车站电脑随机打印，因此，旅行社不能保证车票按客人的报名顺序或者特殊要求打印出票；
                <w:br/>
                （2）动车上禁止吸烟；列车在中途站停车时间短，乘客千万不要下车；动车上行李架空间有限，要配合乘务员，将大件行李摆在车厢的指定位置。
                <w:br/>
                （3）交通指引：
                <w:br/>
                广州南站：地铁二号线广州南站I2或H出口
                <w:br/>
                4.紧急报警电话110，急救中心电话120。
                <w:br/>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2026-09-11T20:11:20+08:00</dcterms:created>
  <dcterms:modified xsi:type="dcterms:W3CDTF">2026-09-11T20:11:20+08:00</dcterms:modified>
</cp:coreProperties>
</file>

<file path=docProps/custom.xml><?xml version="1.0" encoding="utf-8"?>
<Properties xmlns="http://schemas.openxmlformats.org/officeDocument/2006/custom-properties" xmlns:vt="http://schemas.openxmlformats.org/officeDocument/2006/docPropsVTypes"/>
</file>