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中旅1号【海洋胜利号】自在邮系列·全球探险家 | 阿根廷+经典南极半岛17天 | 2027年1月31日行程单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EU1788422846CS1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参考航班：EK307 北京/迪拜 23:40-04:30+1，约8小时50分钟
                <w:br/>
                参考航班：EK247 迪拜/布宜诺斯艾利斯 08:05-21:10，
                <w:br/>
                经停里约热内卢1小时50分钟，无需过境签证，总时长约20小时5分钟
                <w:br/>
                <w:br/>
                参考航班：EK248 布宜诺斯艾利/迪拜 23:00-00:30+2，
                <w:br/>
                经停里约热内卢约2小时，无需过境签证，总时长约18小时30分钟
                <w:br/>
                参考航班：EK306 迪拜/北京 03:20-14:45，约7小时25分钟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★南极段行程10天9晚；
                <w:br/>
                ★胜利号邮轮X-BOW船艏专利设计+劳斯莱斯平衡翼，减少80%晕船感，稳渡德雷克；
                <w:br/>
                ★南极海域4-4.5天，PL极地纬度专业探险队带您畅玩；
                <w:br/>
                ★登陆活动常规安排每天登/巡2次，每次1登陆+1巡游，企鹅在叫，鲸鱼在跳，燕鸥在闹，海豹在笑，南极的每一天都让您收获满满！
                <w:br/>
                ★更有机会前往中国南极科考站长城站，送上春节祝福，注定是一个难忘的丁未羊年。
                <w:br/>
                给您的2027加点料，南极一行，铭记一生。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第一天2027年1月31日 北京 / 转机地 / 布宜诺斯艾利斯
                <w:br/>
                晚间于北京首都国际机场集合，搭乘国际航班，飞往地球的另一端。
                <w:br/>
                <w:br/>
                参考航班：EK307 北京/迪拜 23:40-04:30+1，约8小时50分钟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第二天2027年2月1日 布宜诺斯艾利斯
                <w:br/>
                晚间抵达阿根廷首都，布宜诺斯艾利斯，接机后送往酒店休息，期待明日精彩。
                <w:br/>
                <w:br/>
                参考航班：EK247 迪拜/布宜诺斯艾利斯 08:05-21:10，
                <w:br/>
                经停里约热内卢1小时50分钟，无需过境签证，总时长约20小时5分钟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第三天2027年2月2日 布宜诺斯艾利斯
                <w:br/>
                布宜市区游览，游览【五月广场】，为布宜市最早的市中心地区，周围有不同历史时期的建筑，参观【总统府】(玫瑰宫外观)，【七九大道】、【方尖碑】。随后参观【博卡区】，是布宜市第一个港口。十九世纪末二十世纪初，大量欧洲移民来到这里定居，其中主要是意大利热那亚人，这个地区以探戈、剧院和咖啡馆而著名，是布宜诺斯艾利斯市探戈发源地之一。在这里，从食品口味到建筑风格都浓溢着地中海风情，走在探戈的发源地【CAMINITO小道】，可能偶遇在街边起舞的探戈舞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第四天2027年2月3日 布宜诺斯艾利斯 / Ushuaia（乌斯怀亚）
                <w:br/>
                收拾行装，乘机飞往火地岛所在地乌斯怀亚（Ushuaia），也称世界尽头。乌斯怀亚是世界最南端的城市，这是一个别致、美丽的小城，依山面海而建。街道不宽，但十分干净。街边全是在童话里才会出现的、那种属于白雪公主的可爱小木屋。清冷的空气和抬眼处白雪皑皑的山峰，又让人恍然提前感受到南极的气息。抵达后午餐，之后可于小镇上自由活动，逛逛极具特色的小店，去往各个著名打卡点拍照留念，也可以去往镇上“世界最南”的邮局，给未来的自己寄一张满满纪念章的明信片。晚餐可自由品尝当地新鲜捕捞的海鲜，或阿根廷牛肉，体验一把小镇生活。
                <w:br/>
                <w:br/>
                参考航班：AR1884 布宜诺斯艾利斯/乌斯怀亚 09:50-13:30
                <w:br/>
              </w:t>
            </w:r>
          </w:p>
        </w:tc>
        <w:tc>
          <w:tcPr/>
          <w:p>
            <w:pPr>
              <w:pStyle w:val="indent"/>
            </w:pPr>
            <w:r>
              <w:rPr>
                <w:rFonts w:ascii="宋体" w:hAnsi="宋体" w:eastAsia="宋体" w:cs="宋体"/>
                <w:color w:val="000000"/>
                <w:sz w:val="20"/>
                <w:szCs w:val="20"/>
              </w:rPr>
              <w:t xml:space="preserve">早餐：√     午餐：√     晚餐：自理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第五天2027年2月4日 Ushuaia（乌斯怀亚），登船日
                <w:br/>
                游览世界最南端的国家公园——【火地岛国家公园】 (游览时间约2小时)，是世界最南部的一个自然保护区，雪峰、山脉、湖泊、森林点缀其间，古印地安人的草棚隐约可见，极地风光无限，景色十分迷人。之后抵达【泛美公路】极南端，泛美公路是条从美国的边缘延伸，穿过中美洲和南美洲的大部分地区的公路。南美洲公路的尽头，真正的“世界尽头”，到了这里很有纪念意义，并可在纪念牌留念！
                <w:br/>
                游览结束后前往港口，在Albatros Expeditions信天翁探险队的协助下统一登上Ocean Victory（海洋胜利号）。
                <w:br/>
                登船后，伴随着欢迎饮料，将由探险队长做登船简报，全体游客均必须参加由海事监管所要求的关于海上生命安全的演习。傍晚我们在壮观的景色中舒适地用餐，船长将船缓缓驶入 Beagle Channel（比格尔海峡）。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第六天2027年2月5日 穿越Drake Passage（德雷克海峡）
                <w:br/>
                经过一天半的航行，穿越德雷克海峡（即使是对于世界最勇敢的水手来说，这也被认为是最伟大的毕生成就），德雷克海峡位于南美大陆和南极半岛之间的海峡，这里是大西洋与太平洋的交界处，更是全世界最深的寒暖流交汇之地。著名的“南极洲环流”将温暖洋流隔离于南极洲之外，使得南极大陆的巨大冰原不会融化；其终年驻守着强烈的西风，正是得益于强烈西风的守护，我们才能欣赏到地球上这片独一无二的风景。航行期间，船上会向大家介绍船长、船员、酒店服务团队、探险队员；德雷克海峡海洋生物资源丰富，探险队员也会在航行期间安排一些关于南极的生物、地质、海冰、历史、气候、环境等的【讲座活动】；穿越徳雷克海峡期间将逐渐发现浮冰、冰山及海鸟、鲸鱼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
                <w:br/>
                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第十四天2027年2月13日 Ushuaia（乌斯怀亚） / 布宜诺斯艾利斯，下船日
                <w:br/>
                清晨，Ocean Victory（海洋胜利号）在乌斯怀亚港口停靠入港，您将与与全体船员及探险队员告别，结束终生难忘的南极之旅。
                <w:br/>
                乘机返回首都布宜诺斯艾利斯，前往探戈秀场观赏阿根廷国粹【探戈秀】，并品尝特色西餐。
                <w:br/>
                <w:br/>
                参考航班：AR1881 乌斯怀亚/布宜诺斯艾利斯 12:20-15:50
                <w:br/>
              </w:t>
            </w:r>
          </w:p>
        </w:tc>
        <w:tc>
          <w:tcPr/>
          <w:p>
            <w:pPr>
              <w:pStyle w:val="indent"/>
            </w:pPr>
            <w:r>
              <w:rPr>
                <w:rFonts w:ascii="宋体" w:hAnsi="宋体" w:eastAsia="宋体" w:cs="宋体"/>
                <w:color w:val="000000"/>
                <w:sz w:val="20"/>
                <w:szCs w:val="20"/>
              </w:rPr>
              <w:t xml:space="preserve">早餐：早餐     午餐：午餐     晚餐：特色晚餐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第十五天2027年2月14日 布宜诺斯艾利斯 / 迪拜 / 北京
                <w:br/>
                早餐后市区游览 ，参观参观世界三大剧院之一的【科隆剧院】（入内），参观由剧院改造的【雅典人书店】，置身其中，既是探索知识的殿堂，亦是穿越百年艺术史的沉浸之旅——建筑与文字在此凝结成布宜诺斯艾利斯最璀璨的文化符号。午餐后前往著名的 【FLORIDA 商业步行街】，流连于精致典雅的店铺之间，可选购世界名牌服饰和阿根廷本地精品特产及纪念品，静置这趟南极南美的回味时间。晚餐后前往机场。
                <w:br/>
                <w:br/>
                参考航班：EK248 布宜诺斯艾利/迪拜 23:00-00:30+2，
                <w:br/>
                经停里约热内卢约2小时，无需过境签证，总时长约18小时30分钟
                <w:br/>
                交通：旅游巴士/飞机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服务包含项目 
                <w:br/>
                大交通：国内往返国际机票经济舱及税费。
                <w:br/>
                签证：阿根廷旅游签证 
                <w:br/>
                酒店：船前船后4晚酒店住宿，含早餐 
                <w:br/>
                用车：登船前及离船后游览用车、接送机用车
                <w:br/>
                用餐：行程所示船前后陆地正餐及特色餐，航⾏期间所有的餐⻝（从第一天的晚餐开始直至最后一天的早餐）、在航行期间，免费供应咖啡、茶饮和下午茶；航程期间船上的欢迎和告别鸡尾酒；
                <w:br/>
                门票：火地岛国家公园，探戈秀(含晚餐) 
                <w:br/>
                邮轮：航⾏期间的船上住宿9晚，包括每⽇客舱服务；港⼝附加费、许可证和登陆费等；船岸上登陆游览和冲锋艇巡游；航⾏期间免费使⽤登陆靴；船上探险队提供的简介、讲座和向导服务；1G网络
                <w:br/>
                领队：全程中外文领队服务
                <w:br/>
                服务费：登船前及离船后司机导游服务费
                <w:br/>
                赠送：赠送苏黎世保险万国游踪全球无忧险（保费 464元/人，71岁及以上需补差价 616元/人）
                <w:br/>
                赠送：登船后领取⼀件防⽔极地探险冲锋⾐
                <w:br/>
                赠送：航行后的数字视觉日志链接，包括航行日志，图片，物种列表等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服务不含项目
                <w:br/>
                船上⼩费16美金/晚/人X9晚=144美金/人，离船前支付船方
                <w:br/>
                护照办理费⽤及签证材料准备费用
                <w:br/>
                ⾏程中未提及的酒店住宿和餐⻝费⽤
                <w:br/>
                所有个⼈性质的项⽬，包括但不限于⾮免费提供酒精饮料和软饮料、洗⾐服务
                <w:br/>
                可选的短途旅⾏和可选的活动附加费，比如皮划艇、雪屐徒步等的自费项目
                <w:br/>
                单人住双人舱费用补差及升舱费用补差
                <w:br/>
                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1.报价均以两人一间为准，客人若出现单男或单女，在无法拼房的情况下，需另补单房差。
                <w:br/>
                2. 邮轮住宿说明:
                <w:br/>
                1)邮轮中的舱房内，每位乘客必须占床，儿童价格与成人相同;2)鉴于舱房面积有限，如三人及以上均为成人入住同一间房，空间会相当拥挤;
                <w:br/>
                3)邮轮公司默认床型为大床，部分房间可拆分成两张单人床。如您需两张单人床，请提前告知，或上船后联系您的客房服务员操作分床。
                <w:br/>
                3.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出于安全原因考虑，Albatros公司无法接待8周岁以下的儿童(体重29公斤，身高1.2米)、孕妇预订出行，敬请谅解;Albatros公司建议12岁或以上的儿童参加航行，且在登陆和登船时必须由负责任的成年人陪同，此规则适用于18周岁以下未成年人。Albatros公司有权出于安全考虑而拒绝任何8周岁以上和14周岁以下的儿童或经判断不适合参加项目的成人参加任何岸上观光或摆渡。70周岁及以上客人需提供健康报告，全程需至少一名身体健康的同行人，且需签署《健康担保与申明》。
                <w:br/>
                5.因团队出行，敬请不要在团队行程中随意离团。
                <w:br/>
                6.若遇不可抗拒因素(如:天气风浪因素、禽流感因素等)，邮轮公司有权改变行程及缩短景点游览时间，所产生的损失我司及邮轮公司概不负责，我司保留根据具体情况更改行程的权利。
                <w:br/>
                7.以上行程仅供参考，最终行程以出团通知为准。
                <w:br/>
                8.如有任何异议，请与我公司联系，以上行程内容及价格我公司保留最终解释权，感谢您的合作。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退改规则
                <w:br/>
                本产品预订生效后，若取消行程将会扣除相关违约金如下，如果取消费用低于旅行社实际发生费用或取消时间不在约束范围内，以旅行社实际发生费用为准。:出行前180日至121日取消，需支付订单总额50%业务损失费出行前120日至0日取消，需支付订单总额100%业务损失费
                <w:br/>
                *以上所有日期如遇周末及国家假日自动提前至前一个工作日。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签证的客人回国抵达首都机场时需将护照、全程登机牌交回使馆销签，届时会有专人向游客收取，旅行社非常感谢游客的配合!同时，护照销签的时间取决于各使馆的工作进度，视淡旺季不同销签时间也不同，通常在10-30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
                <w:br/>
                3.使馆在销签时会检查游客的护照回国入境章，如果没有或者不清楚将会导致被使馆要求前往面试，费用自理。游客在回国过关后应注意检直自己的护照入境草，如有缺失或不清楚及时发现要求重盖，以免造成不必要的损失。
                <w:br/>
                <w:br/>
                <w:br/>
                关于拒签、行前取消等特别约定
                <w:br/>
                1.请您务必在签证截止日前递交签证材料，签证材料送进使馆后，如遇团队签证拒签，客人无需承担签证费用，团费我社全款退还(自备签以及个人旅游签证不包含在内);另，如果因为客人提供虚假签证材料或不及时提供签证材料而导致拒签，我社则需收取签证费(含服务费)¥6000元/人;
                <w:br/>
                2.凡因客人的原因在送签后出签前取消的;或者凡使领馆要求客人前往面试或按指纹，由于客人的原因不能前往面试或按指纹而导致无法正常出签的;我社将收取签证费和机票定金损失(含服务费)¥6000/人;
                <w:br/>
                3.我社保留因航空公司机位调整、签证、汇率、燃油附加费上涨及不可抗力等原因推迟或调整行程及出发日期的权利，同时由于最近航空公司涨税比较频繁，我社有权凭借航空公司的涨税通知收取税收差价;
                <w:br/>
                4.如持非中华人民共和国护照的客人在国内参团往返，请务必自行确认是否免签及跟团出境后团队返回时能再次入中国境内;如因客人原因不能出入境的，损失由客人自理;
                <w:br/>
                5.以上约定您支付的费用如低于我社实际损失的，请您按实际损失支付。
                <w:br/>
                6.以上内容与主合同约定不一致的，以上述内容为准。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
                <w:br/>
                1.是否给予签证、是否准予出、入境，为有关机关的行政权利。如因游客自身原因或因提供材料存在问题不能及时办理签证而影响行程的，以及被有关机关拒发签证或不准出入境的，相关责任和费用由游客自行承担;
                <w:br/>
                2.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船长的职权范围:在整个"邮轮行程”当中，船长对于该邮轮，应始终具有完全的控制权，并负责与邮轮有关的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5.由于团队行程中所有住宿、用车、景点门票等均为旅行社打包整体销售，因此若游客因自身原因未能游览参观的则视为自动放弃，无法退还费用;
                <w:br/>
                6.不同的国家有不同的酒店星级评判标准，同时许多特色小镇的酒店由于具备当地特色，反而不参加该国政府的星级评定，因而没有星级的挂牌。但是这类酒店都具备等同于行程中指定同星级的设施标准和接待能力。
                <w:br/>
                <w:br/>
                此文件作为《出境旅游合同》的附件与《出境旅游合同》具有同等法律效力，如与出境旅游合同相冲突的，
                <w:br/>
                请以本行程单内容为准。
                <w:br/>
                上述行程安排仅为暂定内容，出团时间及安排以旅行社出团前提供的《出团通知》和行程单为准。
                <w:br/>
                此文件一式两份，双方各执一份。
                <w:br/>
                旅行社(盖章):                                   
                <w:br/>
                经办人及电话:                                 
                <w:br/>
                签约日期:
                <w:br/>
                <w:br/>
                旅游者或旅游者代表(签章):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2026-10-25T19:20:39+08:00</dcterms:created>
  <dcterms:modified xsi:type="dcterms:W3CDTF">2026-10-25T19:20:39+08:00</dcterms:modified>
</cp:coreProperties>
</file>

<file path=docProps/custom.xml><?xml version="1.0" encoding="utf-8"?>
<Properties xmlns="http://schemas.openxmlformats.org/officeDocument/2006/custom-properties" xmlns:vt="http://schemas.openxmlformats.org/officeDocument/2006/docPropsVTypes"/>
</file>