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东京--汤乐城温泉主题乐园（含门票）
                <w:br/>
                在广州白云机场集中乘坐飞机前往东京，抵达后开始快乐旅程。
                <w:br/>
                【汤乐城温泉主题乐园(含门票)】汤乐城东京内涵盖受付大厅、男女大澡堂、男女露天浴场、闲时休息大厅、岩盘洗浴、男女按摩厅，以及胶囊式旅馆等空间。餐饮区涵盖居酒屋、和式、洋式、中式的餐厅或酒吧相连，外有一大片榻榻米用餐区域，中间则是一座舞台，抬头是“天幕”，长50米宽4米共两条，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明治神宫外苑银杏大道或台场海滨公园--浅草雷门观音寺--秋叶原动漫街--银座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【浅草雷门观音寺】（停留时间约45分钟）浅草寺位于东京都台东区，是日本现存的具有“江户风格”的民众游乐之地，是东京都内最古老的寺庙，浅草也是东京的发源地。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w:t>
            </w:r>
          </w:p>
        </w:tc>
        <w:tc>
          <w:tcPr/>
          <w:p>
            <w:pPr>
              <w:pStyle w:val="indent"/>
            </w:pPr>
            <w:r>
              <w:rPr>
                <w:rFonts w:ascii="宋体" w:hAnsi="宋体" w:eastAsia="宋体" w:cs="宋体"/>
                <w:color w:val="000000"/>
                <w:sz w:val="20"/>
                <w:szCs w:val="20"/>
              </w:rPr>
              <w:t xml:space="preserve">早餐：酒店内     午餐：日式烤肉畅吃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晚餐：日式料理   </w:t>
            </w:r>
          </w:p>
        </w:tc>
        <w:tc>
          <w:tcPr/>
          <w:p>
            <w:pPr>
              <w:pStyle w:val="indent"/>
            </w:pPr>
            <w:r>
              <w:rPr>
                <w:rFonts w:ascii="宋体" w:hAnsi="宋体" w:eastAsia="宋体" w:cs="宋体"/>
                <w:color w:val="000000"/>
                <w:sz w:val="20"/>
                <w:szCs w:val="20"/>
              </w:rPr>
              <w:t xml:space="preserve">常滑春天阳光酒店 或 知立皇冠酒店 或 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奈良神鹿公园--京都东福寺--茶道或和服体验--大阪城公园（不登城）--心斋桥·道顿崛--综合免税店
                <w:br/>
                【奈良神鹿公园】（停留时间约60分钟）奈良公园位于奈良市街的东边，奈良的名胜古迹大多在这里。
                <w:br/>
                【京都东福寺】日本东福寺是京都最大的禅寺，临济宗东福寺派的总院，寺内的通天桥是观赏红叶的景区。
                <w:br/>
                【茶道体验或和服体验】和服是日本人的传统民族服装，衣服上高雅而优美的图案，和服与茶道源自于日本民族对山水的欣赏和对风土的眷恋，乃至于对人本精神和情境的细腻感受。
                <w:br/>
                【大阪城公园】(不登城) (停留时间约60分钟）大阪城公园内广栽各种树木，各种动漫都会出现该地标，柯南迷必打卡地。
                <w:br/>
                【心斋桥·道顿堀】（停留时间约45分钟）大阪规模巨大的购物区和美食区，人流川流不息。
                <w:br/>
                【综合免税店】(停留时间约60分钟)日本人气产品免税专门店。
                <w:br/>
              </w:t>
            </w:r>
          </w:p>
        </w:tc>
        <w:tc>
          <w:tcPr/>
          <w:p>
            <w:pPr>
              <w:pStyle w:val="indent"/>
            </w:pPr>
            <w:r>
              <w:rPr>
                <w:rFonts w:ascii="宋体" w:hAnsi="宋体" w:eastAsia="宋体" w:cs="宋体"/>
                <w:color w:val="000000"/>
                <w:sz w:val="20"/>
                <w:szCs w:val="20"/>
              </w:rPr>
              <w:t xml:space="preserve">早餐：酒店内     午餐：神户牛料理     晚餐：和风拉面饺子料理   </w:t>
            </w:r>
          </w:p>
        </w:tc>
        <w:tc>
          <w:tcPr/>
          <w:p>
            <w:pPr>
              <w:pStyle w:val="indent"/>
            </w:pPr>
            <w:r>
              <w:rPr>
                <w:rFonts w:ascii="宋体" w:hAnsi="宋体" w:eastAsia="宋体" w:cs="宋体"/>
                <w:color w:val="000000"/>
                <w:sz w:val="20"/>
                <w:szCs w:val="20"/>
              </w:rPr>
              <w:t xml:space="preserve">关西泉大津华盛顿酒店 或 关西美景花园酒店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2026-10-22T07:45:17+08:00</dcterms:created>
  <dcterms:modified xsi:type="dcterms:W3CDTF">2026-10-22T07:45:17+08:00</dcterms:modified>
</cp:coreProperties>
</file>

<file path=docProps/custom.xml><?xml version="1.0" encoding="utf-8"?>
<Properties xmlns="http://schemas.openxmlformats.org/officeDocument/2006/custom-properties" xmlns:vt="http://schemas.openxmlformats.org/officeDocument/2006/docPropsVTypes"/>
</file>